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52" w:rsidRPr="006442E3" w:rsidRDefault="00A05152" w:rsidP="00A05152">
      <w:pPr>
        <w:spacing w:after="0" w:line="240" w:lineRule="auto"/>
        <w:jc w:val="center"/>
        <w:rPr>
          <w:sz w:val="28"/>
          <w:szCs w:val="28"/>
        </w:rPr>
      </w:pPr>
      <w:r w:rsidRPr="00232A6A">
        <w:rPr>
          <w:sz w:val="28"/>
          <w:szCs w:val="28"/>
        </w:rPr>
        <w:t xml:space="preserve">BOOK OF HEBREWS CHAPTER </w:t>
      </w:r>
      <w:r w:rsidR="00057DB9">
        <w:rPr>
          <w:sz w:val="28"/>
          <w:szCs w:val="28"/>
        </w:rPr>
        <w:t>9</w:t>
      </w:r>
      <w:r>
        <w:rPr>
          <w:sz w:val="28"/>
          <w:szCs w:val="28"/>
        </w:rPr>
        <w:t xml:space="preserve"> Part I</w:t>
      </w:r>
    </w:p>
    <w:p w:rsidR="00A05152" w:rsidRDefault="00A05152" w:rsidP="00A05152">
      <w:pPr>
        <w:spacing w:after="0" w:line="240" w:lineRule="auto"/>
        <w:rPr>
          <w:rFonts w:cs="Cambria"/>
          <w:color w:val="000000"/>
          <w:sz w:val="16"/>
          <w:szCs w:val="16"/>
        </w:rPr>
      </w:pPr>
      <w:r w:rsidRPr="00232A6A">
        <w:rPr>
          <w:sz w:val="16"/>
          <w:szCs w:val="16"/>
        </w:rPr>
        <w:t>Book of Hebrews Chapter</w:t>
      </w:r>
      <w:r>
        <w:rPr>
          <w:sz w:val="16"/>
          <w:szCs w:val="16"/>
        </w:rPr>
        <w:t xml:space="preserve"> </w:t>
      </w:r>
      <w:r w:rsidR="00057DB9">
        <w:rPr>
          <w:sz w:val="16"/>
          <w:szCs w:val="16"/>
        </w:rPr>
        <w:t>9</w:t>
      </w:r>
      <w:r>
        <w:rPr>
          <w:sz w:val="16"/>
          <w:szCs w:val="16"/>
        </w:rPr>
        <w:t xml:space="preserve"> Part I</w:t>
      </w:r>
      <w:r w:rsidRPr="00232A6A">
        <w:rPr>
          <w:sz w:val="16"/>
          <w:szCs w:val="16"/>
        </w:rPr>
        <w:tab/>
      </w:r>
      <w:r w:rsidRPr="00232A6A">
        <w:rPr>
          <w:sz w:val="16"/>
          <w:szCs w:val="16"/>
        </w:rPr>
        <w:tab/>
      </w:r>
      <w:r w:rsidRPr="00232A6A">
        <w:rPr>
          <w:sz w:val="16"/>
          <w:szCs w:val="16"/>
        </w:rPr>
        <w:tab/>
      </w:r>
      <w:r w:rsidRPr="00232A6A">
        <w:rPr>
          <w:sz w:val="16"/>
          <w:szCs w:val="16"/>
        </w:rPr>
        <w:tab/>
      </w:r>
      <w:r w:rsidRPr="00232A6A">
        <w:rPr>
          <w:sz w:val="16"/>
          <w:szCs w:val="16"/>
        </w:rPr>
        <w:tab/>
        <w:t xml:space="preserve">                               </w:t>
      </w:r>
      <w:r>
        <w:rPr>
          <w:sz w:val="16"/>
          <w:szCs w:val="16"/>
        </w:rPr>
        <w:tab/>
      </w:r>
      <w:r>
        <w:rPr>
          <w:sz w:val="16"/>
          <w:szCs w:val="16"/>
        </w:rPr>
        <w:tab/>
        <w:t xml:space="preserve">          </w:t>
      </w:r>
      <w:r>
        <w:rPr>
          <w:sz w:val="16"/>
          <w:szCs w:val="16"/>
        </w:rPr>
        <w:tab/>
      </w:r>
      <w:r>
        <w:rPr>
          <w:sz w:val="16"/>
          <w:szCs w:val="16"/>
        </w:rPr>
        <w:tab/>
        <w:t xml:space="preserve">                   1-</w:t>
      </w:r>
      <w:r w:rsidR="00057DB9">
        <w:rPr>
          <w:sz w:val="16"/>
          <w:szCs w:val="16"/>
        </w:rPr>
        <w:t>1</w:t>
      </w:r>
      <w:r w:rsidR="00D202F5">
        <w:rPr>
          <w:sz w:val="16"/>
          <w:szCs w:val="16"/>
        </w:rPr>
        <w:t>8</w:t>
      </w:r>
      <w:r>
        <w:rPr>
          <w:rFonts w:cs="Cambria"/>
          <w:color w:val="000000"/>
          <w:sz w:val="16"/>
          <w:szCs w:val="16"/>
        </w:rPr>
        <w:t>-</w:t>
      </w:r>
      <w:r w:rsidR="00057DB9">
        <w:rPr>
          <w:rFonts w:cs="Cambria"/>
          <w:color w:val="000000"/>
          <w:sz w:val="16"/>
          <w:szCs w:val="16"/>
        </w:rPr>
        <w:t>15</w:t>
      </w:r>
    </w:p>
    <w:p w:rsidR="00A05152" w:rsidRPr="00193728" w:rsidRDefault="00A05152" w:rsidP="00A05152">
      <w:pPr>
        <w:spacing w:after="0" w:line="240" w:lineRule="auto"/>
        <w:ind w:hanging="180"/>
        <w:rPr>
          <w:sz w:val="16"/>
          <w:szCs w:val="16"/>
        </w:rPr>
      </w:pPr>
    </w:p>
    <w:p w:rsidR="008E2EFD" w:rsidRDefault="00A05152" w:rsidP="00A05152">
      <w:pPr>
        <w:spacing w:after="0" w:line="240" w:lineRule="auto"/>
        <w:rPr>
          <w:bCs/>
        </w:rPr>
      </w:pPr>
      <w:r w:rsidRPr="0055574E">
        <w:rPr>
          <w:bCs/>
        </w:rPr>
        <w:t>Heb 8:</w:t>
      </w:r>
      <w:r w:rsidR="008E2EFD">
        <w:rPr>
          <w:bCs/>
        </w:rPr>
        <w:t>1-10</w:t>
      </w:r>
    </w:p>
    <w:p w:rsidR="00057DB9" w:rsidRPr="00922466" w:rsidRDefault="008E2EFD" w:rsidP="008E2EFD">
      <w:pPr>
        <w:spacing w:after="0" w:line="240" w:lineRule="auto"/>
        <w:ind w:hanging="180"/>
        <w:rPr>
          <w:bCs/>
          <w:i/>
          <w:sz w:val="16"/>
          <w:szCs w:val="16"/>
        </w:rPr>
      </w:pPr>
      <w:r>
        <w:rPr>
          <w:bCs/>
        </w:rPr>
        <w:t xml:space="preserve">v. </w:t>
      </w:r>
      <w:r w:rsidR="00057DB9">
        <w:rPr>
          <w:bCs/>
        </w:rPr>
        <w:t>1</w:t>
      </w:r>
      <w:r w:rsidR="00060B13">
        <w:rPr>
          <w:b w:val="0"/>
          <w:bCs/>
        </w:rPr>
        <w:t xml:space="preserve"> </w:t>
      </w:r>
      <w:r w:rsidR="00060B13" w:rsidRPr="00060B13">
        <w:rPr>
          <w:b w:val="0"/>
          <w:bCs/>
          <w:sz w:val="16"/>
          <w:szCs w:val="16"/>
        </w:rPr>
        <w:t>(NKJV)</w:t>
      </w:r>
      <w:r w:rsidR="00060B13" w:rsidRPr="00060B13">
        <w:rPr>
          <w:b w:val="0"/>
          <w:bCs/>
        </w:rPr>
        <w:t xml:space="preserve"> Now this is the main point of the things we are saying: We have such a High Priest</w:t>
      </w:r>
      <w:r w:rsidR="007926B2">
        <w:rPr>
          <w:bCs/>
          <w:i/>
          <w:sz w:val="16"/>
          <w:szCs w:val="16"/>
        </w:rPr>
        <w:t xml:space="preserve"> [Jesus]</w:t>
      </w:r>
      <w:r w:rsidR="00060B13" w:rsidRPr="00060B13">
        <w:rPr>
          <w:b w:val="0"/>
          <w:bCs/>
        </w:rPr>
        <w:t>, who is seated at the right hand of the throne of the Majesty in the heavens,</w:t>
      </w:r>
      <w:r w:rsidR="00060B13">
        <w:rPr>
          <w:bCs/>
        </w:rPr>
        <w:t xml:space="preserve"> </w:t>
      </w:r>
      <w:r w:rsidR="00057DB9">
        <w:rPr>
          <w:bCs/>
        </w:rPr>
        <w:t>2</w:t>
      </w:r>
      <w:r w:rsidR="00060B13">
        <w:rPr>
          <w:b w:val="0"/>
          <w:bCs/>
        </w:rPr>
        <w:t xml:space="preserve"> </w:t>
      </w:r>
      <w:r w:rsidR="00060B13" w:rsidRPr="00060B13">
        <w:rPr>
          <w:b w:val="0"/>
          <w:bCs/>
        </w:rPr>
        <w:t>a Minister of the sanctuary and of the true tabernacle which the Lord erected, and not man.</w:t>
      </w:r>
      <w:r w:rsidR="00057DB9">
        <w:rPr>
          <w:bCs/>
        </w:rPr>
        <w:t xml:space="preserve"> </w:t>
      </w:r>
      <w:r w:rsidR="00922466">
        <w:rPr>
          <w:bCs/>
          <w:i/>
          <w:sz w:val="16"/>
          <w:szCs w:val="16"/>
        </w:rPr>
        <w:t xml:space="preserve">[Eph 2:6 </w:t>
      </w:r>
      <w:r w:rsidR="00922466" w:rsidRPr="00C973E7">
        <w:rPr>
          <w:b w:val="0"/>
          <w:bCs/>
          <w:i/>
          <w:sz w:val="16"/>
          <w:szCs w:val="16"/>
        </w:rPr>
        <w:t>And hath raised us up together, and made us sit together in heavenly places in Christ Jesus:</w:t>
      </w:r>
      <w:r w:rsidR="00C973E7">
        <w:rPr>
          <w:bCs/>
          <w:i/>
          <w:sz w:val="16"/>
          <w:szCs w:val="16"/>
        </w:rPr>
        <w:t xml:space="preserve"> John 17:24 </w:t>
      </w:r>
      <w:r w:rsidR="00B36DC1" w:rsidRPr="00B36DC1">
        <w:rPr>
          <w:b w:val="0"/>
          <w:bCs/>
          <w:i/>
          <w:sz w:val="16"/>
          <w:szCs w:val="16"/>
        </w:rPr>
        <w:t>"Father, I desire that they also whom You gave Me may be with Me where I am, that they may behold My glory which You have given Me; for You loved Me before the foundation of the world.</w:t>
      </w:r>
      <w:r w:rsidR="00922466" w:rsidRPr="00C973E7">
        <w:rPr>
          <w:bCs/>
          <w:i/>
          <w:sz w:val="16"/>
          <w:szCs w:val="16"/>
        </w:rPr>
        <w:t>]</w:t>
      </w:r>
    </w:p>
    <w:p w:rsidR="00A05152" w:rsidRPr="001053BD" w:rsidRDefault="00057DB9" w:rsidP="00057DB9">
      <w:pPr>
        <w:spacing w:after="0" w:line="240" w:lineRule="auto"/>
        <w:ind w:hanging="180"/>
        <w:rPr>
          <w:b w:val="0"/>
          <w:bCs/>
        </w:rPr>
      </w:pPr>
      <w:r>
        <w:rPr>
          <w:bCs/>
        </w:rPr>
        <w:t xml:space="preserve">v. </w:t>
      </w:r>
      <w:r w:rsidR="00A05152" w:rsidRPr="0055574E">
        <w:rPr>
          <w:bCs/>
        </w:rPr>
        <w:t xml:space="preserve">6 </w:t>
      </w:r>
      <w:r w:rsidR="00A05152" w:rsidRPr="001053BD">
        <w:rPr>
          <w:b w:val="0"/>
          <w:sz w:val="16"/>
          <w:szCs w:val="16"/>
        </w:rPr>
        <w:t>[NAS 95]</w:t>
      </w:r>
      <w:r w:rsidR="00A05152" w:rsidRPr="001053BD">
        <w:rPr>
          <w:b w:val="0"/>
        </w:rPr>
        <w:t xml:space="preserve"> But now </w:t>
      </w:r>
      <w:r w:rsidR="00A05152" w:rsidRPr="00975FE1">
        <w:t>He has obtained a more excellent ministry</w:t>
      </w:r>
      <w:r w:rsidR="00A05152" w:rsidRPr="001053BD">
        <w:rPr>
          <w:b w:val="0"/>
        </w:rPr>
        <w:t xml:space="preserve">, by as much as He is also </w:t>
      </w:r>
      <w:r w:rsidR="00A05152" w:rsidRPr="002C65B8">
        <w:t>the mediator of a better covenant,</w:t>
      </w:r>
      <w:r w:rsidR="00A05152" w:rsidRPr="001053BD">
        <w:rPr>
          <w:b w:val="0"/>
        </w:rPr>
        <w:t xml:space="preserve"> which has been enacted on </w:t>
      </w:r>
      <w:r w:rsidR="00A05152" w:rsidRPr="001053BD">
        <w:rPr>
          <w:b w:val="0"/>
          <w:u w:val="single"/>
        </w:rPr>
        <w:t>better promises</w:t>
      </w:r>
      <w:r w:rsidR="00A05152" w:rsidRPr="001053BD">
        <w:rPr>
          <w:b w:val="0"/>
        </w:rPr>
        <w:t>.</w:t>
      </w:r>
    </w:p>
    <w:p w:rsidR="00A05152" w:rsidRDefault="00A05152" w:rsidP="00A05152">
      <w:pPr>
        <w:spacing w:after="0" w:line="240" w:lineRule="auto"/>
        <w:ind w:left="360" w:hanging="360"/>
        <w:rPr>
          <w:rFonts w:cs="Arial"/>
          <w:b w:val="0"/>
        </w:rPr>
      </w:pPr>
      <w:r>
        <w:rPr>
          <w:rFonts w:cs="Arial"/>
        </w:rPr>
        <w:t>The Melchisedec order is a better priesthood which ministers out of a</w:t>
      </w:r>
      <w:r w:rsidR="00356ADC">
        <w:rPr>
          <w:rFonts w:cs="Arial"/>
        </w:rPr>
        <w:t xml:space="preserve"> heavenly realm</w:t>
      </w:r>
      <w:r w:rsidR="00D63D1D">
        <w:rPr>
          <w:rFonts w:cs="Arial"/>
        </w:rPr>
        <w:t>,</w:t>
      </w:r>
      <w:r w:rsidR="00356ADC">
        <w:rPr>
          <w:rFonts w:cs="Arial"/>
        </w:rPr>
        <w:t xml:space="preserve"> </w:t>
      </w:r>
      <w:r w:rsidR="00975FE1">
        <w:rPr>
          <w:rFonts w:cs="Arial"/>
        </w:rPr>
        <w:t xml:space="preserve">a </w:t>
      </w:r>
      <w:r w:rsidRPr="005B3D2E">
        <w:rPr>
          <w:rFonts w:cs="Cambria"/>
          <w:color w:val="000000"/>
        </w:rPr>
        <w:t>Better covenant</w:t>
      </w:r>
      <w:r>
        <w:rPr>
          <w:rFonts w:cs="Arial"/>
        </w:rPr>
        <w:t>.</w:t>
      </w:r>
      <w:r w:rsidR="00975FE1">
        <w:rPr>
          <w:rFonts w:cs="Arial"/>
        </w:rPr>
        <w:t xml:space="preserve">  </w:t>
      </w:r>
    </w:p>
    <w:p w:rsidR="00A05152" w:rsidRPr="00AA5DA3" w:rsidRDefault="00A05152" w:rsidP="00A05152">
      <w:pPr>
        <w:spacing w:after="0" w:line="240" w:lineRule="auto"/>
        <w:ind w:hanging="180"/>
        <w:rPr>
          <w:rFonts w:cs="Cambria"/>
          <w:b w:val="0"/>
          <w:color w:val="000000"/>
        </w:rPr>
      </w:pPr>
      <w:r>
        <w:rPr>
          <w:rFonts w:cs="Cambria"/>
          <w:color w:val="000000"/>
        </w:rPr>
        <w:t xml:space="preserve">v. </w:t>
      </w:r>
      <w:r w:rsidRPr="00854D0C">
        <w:rPr>
          <w:rFonts w:cs="Cambria"/>
          <w:color w:val="000000"/>
        </w:rPr>
        <w:t>7</w:t>
      </w:r>
      <w:r w:rsidRPr="00967B4A">
        <w:rPr>
          <w:rFonts w:cs="Cambria"/>
          <w:color w:val="000000"/>
        </w:rPr>
        <w:t xml:space="preserve"> </w:t>
      </w:r>
      <w:r w:rsidRPr="00AA5DA3">
        <w:rPr>
          <w:rFonts w:cs="Cambria"/>
          <w:b w:val="0"/>
          <w:color w:val="000000"/>
          <w:sz w:val="16"/>
          <w:szCs w:val="16"/>
        </w:rPr>
        <w:t>(WEY)</w:t>
      </w:r>
      <w:r w:rsidRPr="00AA5DA3">
        <w:rPr>
          <w:rFonts w:cs="Cambria"/>
          <w:b w:val="0"/>
          <w:color w:val="000000"/>
          <w:sz w:val="24"/>
          <w:szCs w:val="24"/>
        </w:rPr>
        <w:t xml:space="preserve"> </w:t>
      </w:r>
      <w:r w:rsidRPr="00AA5DA3">
        <w:rPr>
          <w:rFonts w:cs="Cambria"/>
          <w:b w:val="0"/>
          <w:color w:val="000000"/>
        </w:rPr>
        <w:t>For if that first Covenant had been free from imperfection, there would have been no attempt to introduce another.</w:t>
      </w:r>
    </w:p>
    <w:p w:rsidR="00086039" w:rsidRPr="00060B13" w:rsidRDefault="00086039" w:rsidP="00060B13">
      <w:pPr>
        <w:spacing w:after="0" w:line="240" w:lineRule="auto"/>
        <w:ind w:hanging="180"/>
        <w:rPr>
          <w:rFonts w:cs="Cambria"/>
          <w:b w:val="0"/>
          <w:color w:val="000000"/>
        </w:rPr>
      </w:pPr>
      <w:r>
        <w:rPr>
          <w:rFonts w:cs="Cambria"/>
          <w:color w:val="000000"/>
        </w:rPr>
        <w:t>v. 1</w:t>
      </w:r>
      <w:r w:rsidR="00057DB9">
        <w:rPr>
          <w:rFonts w:cs="Cambria"/>
          <w:color w:val="000000"/>
        </w:rPr>
        <w:t>3</w:t>
      </w:r>
      <w:r w:rsidR="00060B13">
        <w:rPr>
          <w:rFonts w:cs="Cambria"/>
          <w:b w:val="0"/>
          <w:color w:val="000000"/>
        </w:rPr>
        <w:t xml:space="preserve"> </w:t>
      </w:r>
      <w:r w:rsidR="00060B13" w:rsidRPr="00060B13">
        <w:rPr>
          <w:rFonts w:cs="Cambria"/>
          <w:b w:val="0"/>
          <w:color w:val="000000"/>
          <w:sz w:val="16"/>
          <w:szCs w:val="16"/>
        </w:rPr>
        <w:t>(NKJV)</w:t>
      </w:r>
      <w:r w:rsidR="00060B13" w:rsidRPr="00060B13">
        <w:rPr>
          <w:rFonts w:cs="Cambria"/>
          <w:b w:val="0"/>
          <w:color w:val="000000"/>
        </w:rPr>
        <w:t xml:space="preserve"> In that He says, "A new covenant," He has made the first obsolete. Now what is becoming obsolete and growing old is ready to vanish away.</w:t>
      </w:r>
    </w:p>
    <w:p w:rsidR="00541114" w:rsidRPr="009F2210" w:rsidRDefault="00541114" w:rsidP="00086039">
      <w:pPr>
        <w:spacing w:after="0" w:line="240" w:lineRule="auto"/>
        <w:ind w:left="900" w:hanging="900"/>
        <w:rPr>
          <w:rFonts w:cs="Cambria"/>
          <w:color w:val="000000"/>
          <w:sz w:val="16"/>
          <w:szCs w:val="16"/>
        </w:rPr>
      </w:pPr>
    </w:p>
    <w:p w:rsidR="00086039" w:rsidRDefault="00086039" w:rsidP="00086039">
      <w:pPr>
        <w:spacing w:after="0" w:line="240" w:lineRule="auto"/>
        <w:ind w:left="900" w:hanging="900"/>
        <w:rPr>
          <w:rFonts w:cs="Cambria"/>
          <w:color w:val="000000"/>
        </w:rPr>
      </w:pPr>
      <w:r>
        <w:rPr>
          <w:rFonts w:cs="Cambria"/>
          <w:color w:val="000000"/>
        </w:rPr>
        <w:t>Heb 9:1-</w:t>
      </w:r>
      <w:r w:rsidR="00057DB9">
        <w:rPr>
          <w:rFonts w:cs="Cambria"/>
          <w:color w:val="000000"/>
        </w:rPr>
        <w:t>1</w:t>
      </w:r>
      <w:r w:rsidR="0092254B">
        <w:rPr>
          <w:rFonts w:cs="Cambria"/>
          <w:color w:val="000000"/>
        </w:rPr>
        <w:t>4</w:t>
      </w:r>
    </w:p>
    <w:p w:rsidR="00086039" w:rsidRPr="00F06ED6" w:rsidRDefault="00F06ED6" w:rsidP="00A05152">
      <w:pPr>
        <w:spacing w:after="0" w:line="240" w:lineRule="auto"/>
        <w:ind w:left="900"/>
        <w:rPr>
          <w:rFonts w:cs="Cambria"/>
          <w:b w:val="0"/>
          <w:color w:val="000000"/>
        </w:rPr>
      </w:pPr>
      <w:r>
        <w:rPr>
          <w:rFonts w:cs="Cambria"/>
          <w:color w:val="000000"/>
        </w:rPr>
        <w:t>v. 3</w:t>
      </w:r>
      <w:r>
        <w:rPr>
          <w:rFonts w:cs="Cambria"/>
          <w:b w:val="0"/>
          <w:color w:val="000000"/>
        </w:rPr>
        <w:t xml:space="preserve"> </w:t>
      </w:r>
      <w:r w:rsidRPr="00F06ED6">
        <w:rPr>
          <w:rFonts w:cs="Cambria"/>
          <w:b w:val="0"/>
          <w:color w:val="000000"/>
          <w:sz w:val="16"/>
          <w:szCs w:val="16"/>
        </w:rPr>
        <w:t>(NKJV)</w:t>
      </w:r>
      <w:r w:rsidRPr="00F06ED6">
        <w:rPr>
          <w:rFonts w:cs="Cambria"/>
          <w:b w:val="0"/>
          <w:color w:val="000000"/>
        </w:rPr>
        <w:t xml:space="preserve"> and behind the second veil, the part of the tabernacle which is called the Holiest of All,</w:t>
      </w:r>
      <w:r>
        <w:rPr>
          <w:rFonts w:cs="Cambria"/>
          <w:color w:val="000000"/>
        </w:rPr>
        <w:t xml:space="preserve"> 4</w:t>
      </w:r>
      <w:r>
        <w:rPr>
          <w:rFonts w:cs="Cambria"/>
          <w:b w:val="0"/>
          <w:color w:val="000000"/>
        </w:rPr>
        <w:t xml:space="preserve"> </w:t>
      </w:r>
      <w:r w:rsidRPr="00F06ED6">
        <w:rPr>
          <w:rFonts w:cs="Cambria"/>
          <w:b w:val="0"/>
          <w:color w:val="000000"/>
        </w:rPr>
        <w:t xml:space="preserve">which had the </w:t>
      </w:r>
      <w:r w:rsidRPr="00E93572">
        <w:rPr>
          <w:rFonts w:cs="Cambria"/>
          <w:color w:val="000000"/>
        </w:rPr>
        <w:t>golden censer and the ark of the covenant overlaid on all sides with gold</w:t>
      </w:r>
      <w:r w:rsidRPr="00F06ED6">
        <w:rPr>
          <w:rFonts w:cs="Cambria"/>
          <w:b w:val="0"/>
          <w:color w:val="000000"/>
        </w:rPr>
        <w:t>, in which were the golden pot that had the manna, Aaron’s rod that budded, and the tablets of the covenant;</w:t>
      </w:r>
      <w:r w:rsidR="00CA3E19" w:rsidRPr="00CA3E19">
        <w:rPr>
          <w:rFonts w:cs="Cambria"/>
          <w:color w:val="000000"/>
          <w:sz w:val="16"/>
          <w:szCs w:val="16"/>
        </w:rPr>
        <w:t xml:space="preserve"> </w:t>
      </w:r>
      <w:r w:rsidR="00CA3E19">
        <w:rPr>
          <w:rFonts w:cs="Cambria"/>
          <w:color w:val="000000"/>
          <w:sz w:val="16"/>
          <w:szCs w:val="16"/>
        </w:rPr>
        <w:t xml:space="preserve"> [</w:t>
      </w:r>
      <w:r w:rsidR="00CA3E19" w:rsidRPr="00BA6828">
        <w:rPr>
          <w:rFonts w:cs="Cambria"/>
          <w:color w:val="000000"/>
          <w:sz w:val="16"/>
          <w:szCs w:val="16"/>
        </w:rPr>
        <w:t>Deut 10:1-5</w:t>
      </w:r>
      <w:r w:rsidR="00CA3E19">
        <w:rPr>
          <w:rFonts w:cs="Cambria"/>
          <w:color w:val="000000"/>
          <w:sz w:val="16"/>
          <w:szCs w:val="16"/>
        </w:rPr>
        <w:t>]</w:t>
      </w:r>
    </w:p>
    <w:p w:rsidR="00391AE5" w:rsidRDefault="00391AE5" w:rsidP="00F63105">
      <w:pPr>
        <w:spacing w:after="0" w:line="240" w:lineRule="auto"/>
        <w:ind w:hanging="180"/>
        <w:rPr>
          <w:rFonts w:cs="Cambria"/>
          <w:color w:val="000000"/>
        </w:rPr>
      </w:pPr>
      <w:r>
        <w:rPr>
          <w:rFonts w:cs="Cambria"/>
          <w:color w:val="000000"/>
        </w:rPr>
        <w:t>Ark of the Covenant</w:t>
      </w:r>
      <w:r w:rsidR="00BA6828" w:rsidRPr="00BA6828">
        <w:rPr>
          <w:rFonts w:cs="Cambria"/>
          <w:color w:val="000000"/>
        </w:rPr>
        <w:t xml:space="preserve"> </w:t>
      </w:r>
    </w:p>
    <w:p w:rsidR="00391AE5" w:rsidRDefault="00391AE5" w:rsidP="00F63105">
      <w:pPr>
        <w:spacing w:after="0" w:line="240" w:lineRule="auto"/>
        <w:ind w:hanging="180"/>
        <w:rPr>
          <w:rFonts w:cs="Cambria"/>
          <w:color w:val="000000"/>
        </w:rPr>
      </w:pPr>
      <w:r>
        <w:rPr>
          <w:rFonts w:cs="Cambria"/>
          <w:color w:val="000000"/>
        </w:rPr>
        <w:t>Exo 25:10-2</w:t>
      </w:r>
      <w:r w:rsidR="003012F9">
        <w:rPr>
          <w:rFonts w:cs="Cambria"/>
          <w:color w:val="000000"/>
        </w:rPr>
        <w:t>2</w:t>
      </w:r>
      <w:r w:rsidR="00BA6828">
        <w:rPr>
          <w:rFonts w:cs="Cambria"/>
          <w:color w:val="000000"/>
        </w:rPr>
        <w:t xml:space="preserve"> </w:t>
      </w:r>
      <w:r w:rsidR="00404D01">
        <w:rPr>
          <w:rFonts w:cs="Cambria"/>
          <w:color w:val="000000"/>
        </w:rPr>
        <w:t>[The description of the pattern of the Ark of the Covenant.]</w:t>
      </w:r>
    </w:p>
    <w:p w:rsidR="00391AE5" w:rsidRDefault="00391AE5" w:rsidP="00391AE5">
      <w:pPr>
        <w:spacing w:after="0" w:line="240" w:lineRule="auto"/>
        <w:ind w:left="900" w:hanging="180"/>
        <w:rPr>
          <w:rFonts w:cs="Cambria"/>
          <w:b w:val="0"/>
          <w:color w:val="000000"/>
        </w:rPr>
      </w:pPr>
      <w:r>
        <w:rPr>
          <w:rFonts w:cs="Cambria"/>
          <w:color w:val="000000"/>
        </w:rPr>
        <w:t xml:space="preserve">v. </w:t>
      </w:r>
      <w:r w:rsidR="005327FE">
        <w:rPr>
          <w:rFonts w:cs="Cambria"/>
          <w:color w:val="000000"/>
        </w:rPr>
        <w:t>10</w:t>
      </w:r>
      <w:r w:rsidR="003012F9">
        <w:rPr>
          <w:rFonts w:cs="Cambria"/>
          <w:b w:val="0"/>
          <w:color w:val="000000"/>
        </w:rPr>
        <w:t xml:space="preserve"> </w:t>
      </w:r>
      <w:r w:rsidR="003012F9" w:rsidRPr="003012F9">
        <w:rPr>
          <w:rFonts w:cs="Cambria"/>
          <w:b w:val="0"/>
          <w:color w:val="000000"/>
          <w:sz w:val="16"/>
          <w:szCs w:val="16"/>
        </w:rPr>
        <w:t>(NKJV)</w:t>
      </w:r>
      <w:r w:rsidR="003012F9" w:rsidRPr="003012F9">
        <w:rPr>
          <w:rFonts w:cs="Cambria"/>
          <w:b w:val="0"/>
          <w:color w:val="000000"/>
        </w:rPr>
        <w:t xml:space="preserve"> </w:t>
      </w:r>
      <w:r w:rsidR="005327FE" w:rsidRPr="005327FE">
        <w:rPr>
          <w:rFonts w:cs="Cambria"/>
          <w:b w:val="0"/>
          <w:color w:val="000000"/>
        </w:rPr>
        <w:t>"And they shall make an ark of acacia wood; two and a half cubits shall be its length, a cubit and a half its width, and a cubit and a half its height.</w:t>
      </w:r>
    </w:p>
    <w:p w:rsidR="00590BF1" w:rsidRDefault="00590BF1" w:rsidP="00BA6828">
      <w:pPr>
        <w:spacing w:after="0" w:line="240" w:lineRule="auto"/>
        <w:ind w:left="900" w:hanging="180"/>
        <w:rPr>
          <w:rFonts w:cs="Cambria"/>
          <w:b w:val="0"/>
          <w:color w:val="000000"/>
        </w:rPr>
      </w:pPr>
      <w:r w:rsidRPr="00FE3DFF">
        <w:rPr>
          <w:rFonts w:cs="Cambria"/>
          <w:color w:val="000000"/>
        </w:rPr>
        <w:t>“Shittim wood” or acacia wood, speaking of</w:t>
      </w:r>
      <w:r w:rsidR="002D6D7A">
        <w:rPr>
          <w:rFonts w:cs="Cambria"/>
          <w:color w:val="000000"/>
        </w:rPr>
        <w:t xml:space="preserve"> us as an</w:t>
      </w:r>
      <w:r w:rsidRPr="00FE3DFF">
        <w:rPr>
          <w:rFonts w:cs="Cambria"/>
          <w:color w:val="000000"/>
        </w:rPr>
        <w:t xml:space="preserve"> </w:t>
      </w:r>
      <w:r w:rsidR="002D6D7A" w:rsidRPr="002D6D7A">
        <w:rPr>
          <w:rFonts w:cs="Cambria"/>
          <w:color w:val="000000"/>
        </w:rPr>
        <w:t>incorruptible</w:t>
      </w:r>
      <w:r w:rsidR="002D6D7A" w:rsidRPr="00FE3DFF">
        <w:rPr>
          <w:rFonts w:cs="Cambria"/>
          <w:color w:val="000000"/>
        </w:rPr>
        <w:t xml:space="preserve"> </w:t>
      </w:r>
      <w:r w:rsidRPr="00FE3DFF">
        <w:rPr>
          <w:rFonts w:cs="Cambria"/>
          <w:color w:val="000000"/>
        </w:rPr>
        <w:t>humanity</w:t>
      </w:r>
      <w:r w:rsidR="00A5728A">
        <w:rPr>
          <w:rFonts w:cs="Cambria"/>
          <w:b w:val="0"/>
          <w:color w:val="000000"/>
        </w:rPr>
        <w:t>.  The shittim</w:t>
      </w:r>
      <w:r>
        <w:rPr>
          <w:rFonts w:cs="Cambria"/>
          <w:b w:val="0"/>
          <w:color w:val="000000"/>
        </w:rPr>
        <w:t xml:space="preserve"> w</w:t>
      </w:r>
      <w:r w:rsidR="00A5728A">
        <w:rPr>
          <w:rFonts w:cs="Cambria"/>
          <w:b w:val="0"/>
          <w:color w:val="000000"/>
        </w:rPr>
        <w:t>ood</w:t>
      </w:r>
      <w:r>
        <w:rPr>
          <w:rFonts w:cs="Cambria"/>
          <w:b w:val="0"/>
          <w:color w:val="000000"/>
        </w:rPr>
        <w:t xml:space="preserve"> was very hard, dense wood which would not support insects or rot.  It was virtually </w:t>
      </w:r>
      <w:r w:rsidR="001754F8">
        <w:rPr>
          <w:rFonts w:cs="Cambria"/>
          <w:b w:val="0"/>
          <w:color w:val="000000"/>
        </w:rPr>
        <w:t xml:space="preserve">an </w:t>
      </w:r>
      <w:r>
        <w:rPr>
          <w:rFonts w:cs="Cambria"/>
          <w:b w:val="0"/>
          <w:color w:val="000000"/>
        </w:rPr>
        <w:t xml:space="preserve">incorruptible wood.     </w:t>
      </w:r>
    </w:p>
    <w:p w:rsidR="009D739D" w:rsidRDefault="00590BF1" w:rsidP="00590BF1">
      <w:pPr>
        <w:spacing w:after="0" w:line="240" w:lineRule="auto"/>
        <w:ind w:left="720" w:firstLine="0"/>
        <w:rPr>
          <w:rFonts w:cs="Cambria"/>
          <w:b w:val="0"/>
          <w:color w:val="000000"/>
        </w:rPr>
      </w:pPr>
      <w:r w:rsidRPr="00FE3DFF">
        <w:rPr>
          <w:rFonts w:cs="Cambria"/>
          <w:color w:val="000000"/>
        </w:rPr>
        <w:t>Overlaid inside and out with gold</w:t>
      </w:r>
      <w:r>
        <w:rPr>
          <w:rFonts w:cs="Cambria"/>
          <w:b w:val="0"/>
          <w:color w:val="000000"/>
        </w:rPr>
        <w:t>, speaking of the divine nature.</w:t>
      </w:r>
    </w:p>
    <w:p w:rsidR="00590BF1" w:rsidRPr="004B758C" w:rsidRDefault="00590BF1" w:rsidP="00BA6828">
      <w:pPr>
        <w:spacing w:after="0" w:line="240" w:lineRule="auto"/>
        <w:ind w:left="900" w:hanging="180"/>
        <w:rPr>
          <w:rFonts w:cs="Cambria"/>
          <w:b w:val="0"/>
          <w:color w:val="000000"/>
        </w:rPr>
      </w:pPr>
      <w:r w:rsidRPr="004B758C">
        <w:rPr>
          <w:rFonts w:cs="Cambria"/>
          <w:color w:val="000000"/>
        </w:rPr>
        <w:t xml:space="preserve">Inside the Ark were: the tables of </w:t>
      </w:r>
      <w:r w:rsidR="00731F6A">
        <w:rPr>
          <w:rFonts w:cs="Cambria"/>
          <w:color w:val="000000"/>
        </w:rPr>
        <w:t>the old covenant</w:t>
      </w:r>
      <w:r w:rsidRPr="004B758C">
        <w:rPr>
          <w:rFonts w:cs="Cambria"/>
          <w:color w:val="000000"/>
        </w:rPr>
        <w:t>, the Law</w:t>
      </w:r>
      <w:r>
        <w:rPr>
          <w:rFonts w:cs="Cambria"/>
          <w:b w:val="0"/>
          <w:color w:val="000000"/>
        </w:rPr>
        <w:t xml:space="preserve">.  </w:t>
      </w:r>
      <w:r w:rsidR="00FE3DFF" w:rsidRPr="004B758C">
        <w:rPr>
          <w:rFonts w:cs="Cambria"/>
          <w:b w:val="0"/>
          <w:color w:val="000000"/>
        </w:rPr>
        <w:t xml:space="preserve">The Lord wants His word to change </w:t>
      </w:r>
      <w:r w:rsidR="00731F6A" w:rsidRPr="004B758C">
        <w:rPr>
          <w:rFonts w:cs="Cambria"/>
          <w:b w:val="0"/>
          <w:color w:val="000000"/>
        </w:rPr>
        <w:t xml:space="preserve">us </w:t>
      </w:r>
      <w:r w:rsidR="00FE3DFF" w:rsidRPr="004B758C">
        <w:rPr>
          <w:rFonts w:cs="Cambria"/>
          <w:b w:val="0"/>
          <w:color w:val="000000"/>
        </w:rPr>
        <w:t xml:space="preserve">from </w:t>
      </w:r>
      <w:r w:rsidR="002D6D7A">
        <w:rPr>
          <w:rFonts w:cs="Cambria"/>
          <w:b w:val="0"/>
          <w:color w:val="000000"/>
        </w:rPr>
        <w:t xml:space="preserve">just having </w:t>
      </w:r>
      <w:r w:rsidR="00FE3DFF" w:rsidRPr="004B758C">
        <w:rPr>
          <w:rFonts w:cs="Cambria"/>
          <w:b w:val="0"/>
          <w:color w:val="000000"/>
        </w:rPr>
        <w:t>an external word</w:t>
      </w:r>
      <w:r w:rsidR="00731F6A">
        <w:rPr>
          <w:rFonts w:cs="Cambria"/>
          <w:b w:val="0"/>
          <w:color w:val="000000"/>
        </w:rPr>
        <w:t>,</w:t>
      </w:r>
      <w:r w:rsidR="00FE3DFF" w:rsidRPr="004B758C">
        <w:rPr>
          <w:rFonts w:cs="Cambria"/>
          <w:b w:val="0"/>
          <w:color w:val="000000"/>
        </w:rPr>
        <w:t xml:space="preserve"> of keeping laws</w:t>
      </w:r>
      <w:r w:rsidR="00731F6A">
        <w:rPr>
          <w:rFonts w:cs="Cambria"/>
          <w:b w:val="0"/>
          <w:color w:val="000000"/>
        </w:rPr>
        <w:t>,</w:t>
      </w:r>
      <w:r w:rsidR="00FE3DFF" w:rsidRPr="004B758C">
        <w:rPr>
          <w:rFonts w:cs="Cambria"/>
          <w:b w:val="0"/>
          <w:color w:val="000000"/>
        </w:rPr>
        <w:t xml:space="preserve"> into the internal </w:t>
      </w:r>
      <w:r w:rsidR="00731F6A">
        <w:rPr>
          <w:rFonts w:cs="Cambria"/>
          <w:b w:val="0"/>
          <w:color w:val="000000"/>
        </w:rPr>
        <w:t xml:space="preserve">word, illuminated by the Holy Spirit, which becomes our </w:t>
      </w:r>
      <w:r w:rsidR="00885F05">
        <w:rPr>
          <w:rFonts w:cs="Cambria"/>
          <w:b w:val="0"/>
          <w:color w:val="000000"/>
        </w:rPr>
        <w:t>“</w:t>
      </w:r>
      <w:r w:rsidR="00885F05" w:rsidRPr="004B758C">
        <w:rPr>
          <w:rFonts w:cs="Cambria"/>
          <w:b w:val="0"/>
          <w:color w:val="000000"/>
        </w:rPr>
        <w:t xml:space="preserve">light </w:t>
      </w:r>
      <w:r w:rsidR="00FE3DFF" w:rsidRPr="004B758C">
        <w:rPr>
          <w:rFonts w:cs="Cambria"/>
          <w:b w:val="0"/>
          <w:color w:val="000000"/>
        </w:rPr>
        <w:t>of life</w:t>
      </w:r>
      <w:r w:rsidR="00885F05">
        <w:rPr>
          <w:rFonts w:cs="Cambria"/>
          <w:b w:val="0"/>
          <w:color w:val="000000"/>
        </w:rPr>
        <w:t>.”</w:t>
      </w:r>
      <w:r w:rsidR="00FE3DFF" w:rsidRPr="004B758C">
        <w:rPr>
          <w:rFonts w:cs="Cambria"/>
          <w:b w:val="0"/>
          <w:color w:val="000000"/>
        </w:rPr>
        <w:t xml:space="preserve"> </w:t>
      </w:r>
      <w:r w:rsidR="002A1F5E" w:rsidRPr="002A1F5E">
        <w:rPr>
          <w:rFonts w:cs="Cambria"/>
          <w:color w:val="000000"/>
          <w:sz w:val="16"/>
          <w:szCs w:val="16"/>
        </w:rPr>
        <w:t>[</w:t>
      </w:r>
      <w:r w:rsidR="00885F05" w:rsidRPr="002A1F5E">
        <w:rPr>
          <w:rFonts w:cs="Cambria"/>
          <w:color w:val="000000"/>
          <w:sz w:val="16"/>
          <w:szCs w:val="16"/>
        </w:rPr>
        <w:t>John 8:12</w:t>
      </w:r>
      <w:r w:rsidR="002A1F5E" w:rsidRPr="002A1F5E">
        <w:rPr>
          <w:rFonts w:cs="Cambria"/>
          <w:color w:val="000000"/>
          <w:sz w:val="16"/>
          <w:szCs w:val="16"/>
        </w:rPr>
        <w:t>]</w:t>
      </w:r>
      <w:r w:rsidR="00FE3DFF" w:rsidRPr="004B758C">
        <w:rPr>
          <w:rFonts w:cs="Cambria"/>
          <w:b w:val="0"/>
          <w:color w:val="000000"/>
        </w:rPr>
        <w:t xml:space="preserve"> </w:t>
      </w:r>
      <w:r w:rsidR="00731F6A" w:rsidRPr="004B758C">
        <w:rPr>
          <w:rFonts w:cs="Cambria"/>
          <w:color w:val="000000"/>
          <w:sz w:val="16"/>
          <w:szCs w:val="16"/>
        </w:rPr>
        <w:t>[Ps 119:11</w:t>
      </w:r>
      <w:r w:rsidR="00731F6A" w:rsidRPr="004B758C">
        <w:rPr>
          <w:rFonts w:cs="Cambria"/>
          <w:b w:val="0"/>
          <w:color w:val="000000"/>
          <w:sz w:val="16"/>
          <w:szCs w:val="16"/>
        </w:rPr>
        <w:t xml:space="preserve"> Thy word have I hid in mine heart….”</w:t>
      </w:r>
      <w:r w:rsidR="00731F6A" w:rsidRPr="004B758C">
        <w:rPr>
          <w:rFonts w:cs="Cambria"/>
          <w:color w:val="000000"/>
          <w:sz w:val="16"/>
          <w:szCs w:val="16"/>
        </w:rPr>
        <w:t>]</w:t>
      </w:r>
      <w:r w:rsidR="00731F6A" w:rsidRPr="004B758C">
        <w:rPr>
          <w:rFonts w:cs="Cambria"/>
          <w:b w:val="0"/>
          <w:color w:val="000000"/>
          <w:sz w:val="16"/>
          <w:szCs w:val="16"/>
        </w:rPr>
        <w:t xml:space="preserve">  </w:t>
      </w:r>
    </w:p>
    <w:p w:rsidR="00E649A8" w:rsidRDefault="00E649A8" w:rsidP="00E649A8">
      <w:pPr>
        <w:spacing w:after="0" w:line="240" w:lineRule="auto"/>
        <w:ind w:left="1260"/>
        <w:rPr>
          <w:rFonts w:cs="Cambria"/>
          <w:b w:val="0"/>
          <w:color w:val="000000"/>
        </w:rPr>
      </w:pPr>
      <w:r>
        <w:rPr>
          <w:rFonts w:cs="Cambria"/>
          <w:color w:val="000000"/>
        </w:rPr>
        <w:t>Rom 8:28</w:t>
      </w:r>
      <w:r>
        <w:rPr>
          <w:rFonts w:cs="Cambria"/>
          <w:b w:val="0"/>
          <w:color w:val="000000"/>
        </w:rPr>
        <w:t xml:space="preserve"> </w:t>
      </w:r>
      <w:r w:rsidRPr="00F60DEC">
        <w:rPr>
          <w:rFonts w:cs="Cambria"/>
          <w:b w:val="0"/>
          <w:color w:val="000000"/>
          <w:sz w:val="16"/>
          <w:szCs w:val="16"/>
        </w:rPr>
        <w:t>(NKJV)</w:t>
      </w:r>
      <w:r w:rsidRPr="00F60DEC">
        <w:rPr>
          <w:rFonts w:cs="Cambria"/>
          <w:b w:val="0"/>
          <w:color w:val="000000"/>
        </w:rPr>
        <w:t xml:space="preserve"> And we know that all things work together for good to those who love God, to those who are the </w:t>
      </w:r>
      <w:r w:rsidRPr="004D4B04">
        <w:rPr>
          <w:rFonts w:cs="Cambria"/>
          <w:color w:val="000000"/>
        </w:rPr>
        <w:t>called according to His purpose</w:t>
      </w:r>
      <w:r w:rsidRPr="00F60DEC">
        <w:rPr>
          <w:rFonts w:cs="Cambria"/>
          <w:b w:val="0"/>
          <w:color w:val="000000"/>
        </w:rPr>
        <w:t>.</w:t>
      </w:r>
      <w:r>
        <w:rPr>
          <w:rFonts w:cs="Cambria"/>
          <w:color w:val="000000"/>
        </w:rPr>
        <w:t xml:space="preserve">  29 </w:t>
      </w:r>
      <w:r w:rsidRPr="00F60DEC">
        <w:rPr>
          <w:rFonts w:cs="Cambria"/>
          <w:b w:val="0"/>
          <w:color w:val="000000"/>
        </w:rPr>
        <w:t xml:space="preserve">For whom He foreknew, </w:t>
      </w:r>
      <w:r w:rsidRPr="00C972A1">
        <w:rPr>
          <w:rFonts w:cs="Cambria"/>
          <w:color w:val="000000"/>
        </w:rPr>
        <w:t>He also predestined to be conformed to the image of His Son</w:t>
      </w:r>
      <w:r w:rsidRPr="00F60DEC">
        <w:rPr>
          <w:rFonts w:cs="Cambria"/>
          <w:b w:val="0"/>
          <w:color w:val="000000"/>
        </w:rPr>
        <w:t>, that He might be the firstborn among many brethren.</w:t>
      </w:r>
    </w:p>
    <w:p w:rsidR="00E649A8" w:rsidRPr="00C972A1" w:rsidRDefault="00E649A8" w:rsidP="00E649A8">
      <w:pPr>
        <w:spacing w:after="0" w:line="240" w:lineRule="auto"/>
        <w:ind w:left="1260"/>
        <w:rPr>
          <w:rFonts w:cs="Cambria"/>
          <w:color w:val="000000"/>
        </w:rPr>
      </w:pPr>
      <w:r>
        <w:rPr>
          <w:rFonts w:cs="Cambria"/>
          <w:color w:val="000000"/>
        </w:rPr>
        <w:t xml:space="preserve">I </w:t>
      </w:r>
      <w:r w:rsidRPr="00C972A1">
        <w:rPr>
          <w:rFonts w:cs="Cambria"/>
          <w:color w:val="000000"/>
        </w:rPr>
        <w:t>Jo</w:t>
      </w:r>
      <w:r>
        <w:rPr>
          <w:rFonts w:cs="Cambria"/>
          <w:color w:val="000000"/>
        </w:rPr>
        <w:t>hn</w:t>
      </w:r>
      <w:r w:rsidRPr="00C972A1">
        <w:rPr>
          <w:rFonts w:cs="Cambria"/>
          <w:color w:val="000000"/>
        </w:rPr>
        <w:t xml:space="preserve"> 3:2</w:t>
      </w:r>
      <w:r>
        <w:rPr>
          <w:rFonts w:cs="Cambria"/>
          <w:color w:val="000000"/>
        </w:rPr>
        <w:t xml:space="preserve"> </w:t>
      </w:r>
      <w:r w:rsidRPr="00F60DEC">
        <w:rPr>
          <w:rFonts w:cs="Cambria"/>
          <w:b w:val="0"/>
          <w:color w:val="000000"/>
          <w:sz w:val="16"/>
          <w:szCs w:val="16"/>
        </w:rPr>
        <w:t>(NKJV)</w:t>
      </w:r>
      <w:r w:rsidRPr="00F60DEC">
        <w:rPr>
          <w:rFonts w:cs="Cambria"/>
          <w:b w:val="0"/>
          <w:color w:val="000000"/>
        </w:rPr>
        <w:t xml:space="preserve"> </w:t>
      </w:r>
      <w:r w:rsidRPr="00C972A1">
        <w:rPr>
          <w:rFonts w:cs="Cambria"/>
          <w:color w:val="000000"/>
        </w:rPr>
        <w:t>Beloved, now we are children of God</w:t>
      </w:r>
      <w:r w:rsidRPr="00C972A1">
        <w:rPr>
          <w:rFonts w:cs="Cambria"/>
          <w:b w:val="0"/>
          <w:color w:val="000000"/>
        </w:rPr>
        <w:t>; and it has not yet been revealed what we shall be,</w:t>
      </w:r>
      <w:r w:rsidRPr="00C972A1">
        <w:rPr>
          <w:rFonts w:cs="Cambria"/>
          <w:color w:val="000000"/>
        </w:rPr>
        <w:t xml:space="preserve"> but we know that when He is revealed, we shall be like Him, for we shall see Him as He is.</w:t>
      </w:r>
    </w:p>
    <w:p w:rsidR="00391AE5" w:rsidRPr="00885F05" w:rsidRDefault="004B758C" w:rsidP="004B758C">
      <w:pPr>
        <w:spacing w:after="0" w:line="240" w:lineRule="auto"/>
        <w:ind w:left="900" w:hanging="180"/>
        <w:rPr>
          <w:rFonts w:cs="Cambria"/>
          <w:color w:val="000000"/>
        </w:rPr>
      </w:pPr>
      <w:r>
        <w:rPr>
          <w:rFonts w:cs="Cambria"/>
          <w:color w:val="000000"/>
        </w:rPr>
        <w:t>Aaron’s rod that budded</w:t>
      </w:r>
      <w:r w:rsidR="003108D8">
        <w:rPr>
          <w:rFonts w:cs="Cambria"/>
          <w:color w:val="000000"/>
        </w:rPr>
        <w:t>-</w:t>
      </w:r>
      <w:r w:rsidR="00BA6828">
        <w:rPr>
          <w:rFonts w:cs="Cambria"/>
          <w:b w:val="0"/>
          <w:color w:val="000000"/>
        </w:rPr>
        <w:t xml:space="preserve"> </w:t>
      </w:r>
      <w:r w:rsidR="00885F05">
        <w:rPr>
          <w:rFonts w:cs="Cambria"/>
          <w:b w:val="0"/>
          <w:color w:val="000000"/>
        </w:rPr>
        <w:t>The witness against the rebellion</w:t>
      </w:r>
      <w:bookmarkStart w:id="0" w:name="_GoBack"/>
      <w:bookmarkEnd w:id="0"/>
      <w:r w:rsidR="00885F05">
        <w:rPr>
          <w:rFonts w:cs="Cambria"/>
          <w:b w:val="0"/>
          <w:color w:val="000000"/>
        </w:rPr>
        <w:t xml:space="preserve"> of the people. </w:t>
      </w:r>
      <w:r w:rsidR="002A1F5E" w:rsidRPr="002A1F5E">
        <w:rPr>
          <w:rFonts w:cs="Cambria"/>
          <w:color w:val="000000"/>
          <w:sz w:val="16"/>
          <w:szCs w:val="16"/>
        </w:rPr>
        <w:t>[</w:t>
      </w:r>
      <w:r w:rsidR="00C428D6">
        <w:rPr>
          <w:rFonts w:cs="Cambria"/>
          <w:color w:val="000000"/>
          <w:sz w:val="16"/>
          <w:szCs w:val="16"/>
        </w:rPr>
        <w:t>Num</w:t>
      </w:r>
      <w:r w:rsidR="00885F05" w:rsidRPr="002A1F5E">
        <w:rPr>
          <w:rFonts w:cs="Cambria"/>
          <w:color w:val="000000"/>
          <w:sz w:val="16"/>
          <w:szCs w:val="16"/>
        </w:rPr>
        <w:t xml:space="preserve"> 17:1-11</w:t>
      </w:r>
      <w:r w:rsidR="002A1F5E" w:rsidRPr="002A1F5E">
        <w:rPr>
          <w:rFonts w:cs="Cambria"/>
          <w:color w:val="000000"/>
          <w:sz w:val="16"/>
          <w:szCs w:val="16"/>
        </w:rPr>
        <w:t>]</w:t>
      </w:r>
    </w:p>
    <w:p w:rsidR="00BA6828" w:rsidRPr="002B3B9F" w:rsidRDefault="00BA6828" w:rsidP="00BA6828">
      <w:pPr>
        <w:spacing w:after="0" w:line="240" w:lineRule="auto"/>
        <w:ind w:left="900" w:hanging="180"/>
        <w:rPr>
          <w:rFonts w:cs="Cambria"/>
          <w:b w:val="0"/>
          <w:i/>
          <w:color w:val="000000"/>
          <w:sz w:val="16"/>
          <w:szCs w:val="16"/>
        </w:rPr>
      </w:pPr>
      <w:r>
        <w:rPr>
          <w:rFonts w:cs="Cambria"/>
          <w:color w:val="000000"/>
        </w:rPr>
        <w:t>The Pot of Manna</w:t>
      </w:r>
      <w:r w:rsidR="003108D8">
        <w:rPr>
          <w:rFonts w:cs="Cambria"/>
          <w:color w:val="000000"/>
        </w:rPr>
        <w:t xml:space="preserve">- </w:t>
      </w:r>
      <w:r w:rsidR="003108D8" w:rsidRPr="00885F05">
        <w:rPr>
          <w:rFonts w:cs="Cambria"/>
          <w:b w:val="0"/>
          <w:color w:val="000000"/>
        </w:rPr>
        <w:t>This was the testimony of the Lord’s provision for the people in the wilderness.</w:t>
      </w:r>
      <w:r w:rsidR="003108D8">
        <w:rPr>
          <w:rFonts w:cs="Cambria"/>
          <w:color w:val="000000"/>
        </w:rPr>
        <w:t xml:space="preserve"> </w:t>
      </w:r>
      <w:r w:rsidR="002A1F5E" w:rsidRPr="002A1F5E">
        <w:rPr>
          <w:rFonts w:cs="Cambria"/>
          <w:color w:val="000000"/>
          <w:sz w:val="16"/>
          <w:szCs w:val="16"/>
        </w:rPr>
        <w:t>[</w:t>
      </w:r>
      <w:r w:rsidR="003108D8" w:rsidRPr="002A1F5E">
        <w:rPr>
          <w:rFonts w:cs="Cambria"/>
          <w:color w:val="000000"/>
          <w:sz w:val="16"/>
          <w:szCs w:val="16"/>
        </w:rPr>
        <w:t>John 6:30-35</w:t>
      </w:r>
      <w:r w:rsidR="002A1F5E" w:rsidRPr="002A1F5E">
        <w:rPr>
          <w:rFonts w:cs="Cambria"/>
          <w:color w:val="000000"/>
          <w:sz w:val="16"/>
          <w:szCs w:val="16"/>
        </w:rPr>
        <w:t>]</w:t>
      </w:r>
      <w:r w:rsidR="00FB7C46" w:rsidRPr="002A1F5E">
        <w:rPr>
          <w:rFonts w:cs="Cambria"/>
          <w:b w:val="0"/>
          <w:color w:val="000000"/>
          <w:sz w:val="16"/>
          <w:szCs w:val="16"/>
        </w:rPr>
        <w:t xml:space="preserve"> </w:t>
      </w:r>
      <w:r w:rsidR="00FB7C46" w:rsidRPr="002B3B9F">
        <w:rPr>
          <w:rFonts w:cs="Cambria"/>
          <w:i/>
          <w:color w:val="000000"/>
          <w:sz w:val="16"/>
          <w:szCs w:val="16"/>
        </w:rPr>
        <w:t>[Phil 4:19</w:t>
      </w:r>
      <w:r w:rsidR="00FB7C46" w:rsidRPr="002B3B9F">
        <w:rPr>
          <w:rFonts w:cs="Cambria"/>
          <w:b w:val="0"/>
          <w:i/>
          <w:color w:val="000000"/>
          <w:sz w:val="16"/>
          <w:szCs w:val="16"/>
        </w:rPr>
        <w:t xml:space="preserve"> But my God shall supply</w:t>
      </w:r>
      <w:r w:rsidR="0001578A" w:rsidRPr="002B3B9F">
        <w:rPr>
          <w:rFonts w:cs="Cambria"/>
          <w:i/>
          <w:color w:val="000000"/>
          <w:sz w:val="16"/>
          <w:szCs w:val="16"/>
        </w:rPr>
        <w:t xml:space="preserve"> [</w:t>
      </w:r>
      <w:r w:rsidR="0001578A" w:rsidRPr="002B3B9F">
        <w:rPr>
          <w:rFonts w:cs="Cambria"/>
          <w:b w:val="0"/>
          <w:i/>
          <w:color w:val="000000"/>
          <w:sz w:val="16"/>
          <w:szCs w:val="16"/>
        </w:rPr>
        <w:t>fill, to the full</w:t>
      </w:r>
      <w:r w:rsidR="0001578A" w:rsidRPr="002B3B9F">
        <w:rPr>
          <w:rFonts w:cs="Cambria"/>
          <w:i/>
          <w:color w:val="000000"/>
          <w:sz w:val="16"/>
          <w:szCs w:val="16"/>
        </w:rPr>
        <w:t>]</w:t>
      </w:r>
      <w:r w:rsidR="00FB7C46" w:rsidRPr="002B3B9F">
        <w:rPr>
          <w:rFonts w:cs="Cambria"/>
          <w:b w:val="0"/>
          <w:i/>
          <w:color w:val="000000"/>
          <w:sz w:val="16"/>
          <w:szCs w:val="16"/>
        </w:rPr>
        <w:t xml:space="preserve"> all your need </w:t>
      </w:r>
      <w:r w:rsidR="00FB7C46" w:rsidRPr="005327FE">
        <w:rPr>
          <w:rFonts w:cs="Cambria"/>
          <w:i/>
          <w:color w:val="000000"/>
          <w:sz w:val="16"/>
          <w:szCs w:val="16"/>
        </w:rPr>
        <w:t>according to his riches in glory by Christ Jesus</w:t>
      </w:r>
      <w:r w:rsidR="00FB7C46" w:rsidRPr="002B3B9F">
        <w:rPr>
          <w:rFonts w:cs="Cambria"/>
          <w:b w:val="0"/>
          <w:i/>
          <w:color w:val="000000"/>
          <w:sz w:val="16"/>
          <w:szCs w:val="16"/>
        </w:rPr>
        <w:t>.</w:t>
      </w:r>
      <w:r w:rsidR="00FB7C46" w:rsidRPr="002B3B9F">
        <w:rPr>
          <w:rFonts w:cs="Cambria"/>
          <w:i/>
          <w:color w:val="000000"/>
          <w:sz w:val="16"/>
          <w:szCs w:val="16"/>
        </w:rPr>
        <w:t>]</w:t>
      </w:r>
      <w:r w:rsidR="00FB7C46" w:rsidRPr="002B3B9F">
        <w:rPr>
          <w:rFonts w:cs="Cambria"/>
          <w:b w:val="0"/>
          <w:i/>
          <w:color w:val="000000"/>
          <w:sz w:val="16"/>
          <w:szCs w:val="16"/>
        </w:rPr>
        <w:t xml:space="preserve"> </w:t>
      </w:r>
      <w:r w:rsidR="00305151">
        <w:rPr>
          <w:rFonts w:cs="Cambria"/>
          <w:color w:val="000000"/>
          <w:sz w:val="16"/>
          <w:szCs w:val="16"/>
        </w:rPr>
        <w:t>[By the time of Solomon, there was only the tables of the Law in the Ark. I King 8:9]</w:t>
      </w:r>
    </w:p>
    <w:p w:rsidR="00057DB9" w:rsidRPr="00B11BE7" w:rsidRDefault="00F63105" w:rsidP="00F63105">
      <w:pPr>
        <w:spacing w:after="0" w:line="240" w:lineRule="auto"/>
        <w:ind w:hanging="180"/>
        <w:rPr>
          <w:rFonts w:cs="Cambria"/>
          <w:i/>
          <w:color w:val="000000"/>
          <w:sz w:val="16"/>
          <w:szCs w:val="16"/>
        </w:rPr>
      </w:pPr>
      <w:r>
        <w:rPr>
          <w:rFonts w:cs="Cambria"/>
          <w:color w:val="000000"/>
        </w:rPr>
        <w:t>v. 5</w:t>
      </w:r>
      <w:r>
        <w:rPr>
          <w:rFonts w:cs="Cambria"/>
          <w:b w:val="0"/>
          <w:color w:val="000000"/>
        </w:rPr>
        <w:t xml:space="preserve"> </w:t>
      </w:r>
      <w:r w:rsidRPr="00F63105">
        <w:rPr>
          <w:rFonts w:cs="Cambria"/>
          <w:b w:val="0"/>
          <w:color w:val="000000"/>
          <w:sz w:val="16"/>
          <w:szCs w:val="16"/>
        </w:rPr>
        <w:t>(Wms)</w:t>
      </w:r>
      <w:r w:rsidRPr="00F63105">
        <w:rPr>
          <w:rFonts w:cs="Cambria"/>
          <w:b w:val="0"/>
          <w:color w:val="000000"/>
        </w:rPr>
        <w:t xml:space="preserve"> and above the chest were the winged creatures, the symbols of God’s glorious presence, overshadowing </w:t>
      </w:r>
      <w:r w:rsidRPr="001C1E35">
        <w:rPr>
          <w:rFonts w:cs="Cambria"/>
          <w:color w:val="000000"/>
        </w:rPr>
        <w:t>the mercy seat</w:t>
      </w:r>
      <w:r w:rsidRPr="00F63105">
        <w:rPr>
          <w:rFonts w:cs="Cambria"/>
          <w:b w:val="0"/>
          <w:color w:val="000000"/>
        </w:rPr>
        <w:t>, of which I cannot now speak in detail.</w:t>
      </w:r>
      <w:r w:rsidR="00B11BE7">
        <w:rPr>
          <w:rFonts w:cs="Cambria"/>
          <w:i/>
          <w:color w:val="000000"/>
          <w:sz w:val="16"/>
          <w:szCs w:val="16"/>
        </w:rPr>
        <w:t xml:space="preserve"> [</w:t>
      </w:r>
      <w:r w:rsidR="00B11BE7" w:rsidRPr="00B11BE7">
        <w:rPr>
          <w:rFonts w:cs="Cambria"/>
          <w:i/>
          <w:color w:val="000000"/>
          <w:sz w:val="16"/>
          <w:szCs w:val="16"/>
        </w:rPr>
        <w:t>Eph 2:</w:t>
      </w:r>
      <w:r w:rsidR="00B11BE7">
        <w:rPr>
          <w:rFonts w:cs="Cambria"/>
          <w:i/>
          <w:color w:val="000000"/>
          <w:sz w:val="16"/>
          <w:szCs w:val="16"/>
        </w:rPr>
        <w:t>21</w:t>
      </w:r>
      <w:r w:rsidR="00B11BE7" w:rsidRPr="00B11BE7">
        <w:rPr>
          <w:rFonts w:cs="Cambria"/>
          <w:b w:val="0"/>
          <w:i/>
          <w:color w:val="000000"/>
          <w:sz w:val="16"/>
          <w:szCs w:val="16"/>
        </w:rPr>
        <w:t xml:space="preserve">, </w:t>
      </w:r>
      <w:r w:rsidR="00B11BE7">
        <w:rPr>
          <w:rFonts w:cs="Cambria"/>
          <w:b w:val="0"/>
          <w:i/>
          <w:color w:val="000000"/>
          <w:sz w:val="16"/>
          <w:szCs w:val="16"/>
        </w:rPr>
        <w:t>“…</w:t>
      </w:r>
      <w:r w:rsidR="00B11BE7" w:rsidRPr="00B11BE7">
        <w:rPr>
          <w:rFonts w:cs="Cambria"/>
          <w:b w:val="0"/>
          <w:i/>
          <w:color w:val="000000"/>
          <w:sz w:val="16"/>
          <w:szCs w:val="16"/>
        </w:rPr>
        <w:t xml:space="preserve">grows into </w:t>
      </w:r>
      <w:r w:rsidR="00B11BE7" w:rsidRPr="00B11BE7">
        <w:rPr>
          <w:rFonts w:cs="Cambria"/>
          <w:i/>
          <w:color w:val="000000"/>
          <w:sz w:val="16"/>
          <w:szCs w:val="16"/>
        </w:rPr>
        <w:t>a holy temple</w:t>
      </w:r>
      <w:r w:rsidR="00B11BE7" w:rsidRPr="00B11BE7">
        <w:rPr>
          <w:rFonts w:cs="Cambria"/>
          <w:b w:val="0"/>
          <w:i/>
          <w:color w:val="000000"/>
          <w:sz w:val="16"/>
          <w:szCs w:val="16"/>
        </w:rPr>
        <w:t xml:space="preserve"> in the Lord,</w:t>
      </w:r>
      <w:r w:rsidR="00B11BE7">
        <w:rPr>
          <w:rFonts w:cs="Cambria"/>
          <w:b w:val="0"/>
          <w:i/>
          <w:color w:val="000000"/>
          <w:sz w:val="16"/>
          <w:szCs w:val="16"/>
        </w:rPr>
        <w:t>”</w:t>
      </w:r>
      <w:r w:rsidR="00B11BE7">
        <w:rPr>
          <w:rFonts w:cs="Cambria"/>
          <w:i/>
          <w:color w:val="000000"/>
          <w:sz w:val="16"/>
          <w:szCs w:val="16"/>
        </w:rPr>
        <w:t>]</w:t>
      </w:r>
    </w:p>
    <w:p w:rsidR="00057DB9" w:rsidRPr="00EA306C" w:rsidRDefault="00F06ED6" w:rsidP="00F63105">
      <w:pPr>
        <w:spacing w:after="0" w:line="240" w:lineRule="auto"/>
        <w:ind w:left="900"/>
        <w:rPr>
          <w:rFonts w:cs="Cambria"/>
          <w:i/>
          <w:color w:val="000000"/>
          <w:sz w:val="16"/>
          <w:szCs w:val="16"/>
        </w:rPr>
      </w:pPr>
      <w:r w:rsidRPr="00F06ED6">
        <w:rPr>
          <w:rFonts w:cs="Cambria"/>
          <w:color w:val="000000"/>
        </w:rPr>
        <w:t xml:space="preserve">Ex 25:21 </w:t>
      </w:r>
      <w:r w:rsidR="00E9135F">
        <w:rPr>
          <w:rFonts w:cs="Cambria"/>
          <w:b w:val="0"/>
          <w:color w:val="000000"/>
          <w:sz w:val="16"/>
          <w:szCs w:val="16"/>
        </w:rPr>
        <w:t xml:space="preserve">[Amp] </w:t>
      </w:r>
      <w:r w:rsidRPr="00E9135F">
        <w:rPr>
          <w:rFonts w:cs="Cambria"/>
          <w:b w:val="0"/>
          <w:color w:val="000000"/>
        </w:rPr>
        <w:t xml:space="preserve">You shall put the </w:t>
      </w:r>
      <w:r w:rsidRPr="005327FE">
        <w:rPr>
          <w:rFonts w:cs="Cambria"/>
          <w:color w:val="000000"/>
        </w:rPr>
        <w:t>mercy seat on the top of the ark</w:t>
      </w:r>
      <w:r w:rsidRPr="00E9135F">
        <w:rPr>
          <w:rFonts w:cs="Cambria"/>
          <w:b w:val="0"/>
          <w:color w:val="000000"/>
        </w:rPr>
        <w:t>, and in the ark you shall put the Testimony &lt;the Ten Commandments&gt; that I will give you.</w:t>
      </w:r>
      <w:r w:rsidR="00E9135F">
        <w:rPr>
          <w:rFonts w:cs="Cambria"/>
          <w:b w:val="0"/>
          <w:color w:val="000000"/>
        </w:rPr>
        <w:t xml:space="preserve"> </w:t>
      </w:r>
      <w:r w:rsidRPr="00F06ED6">
        <w:rPr>
          <w:rFonts w:cs="Cambria"/>
          <w:color w:val="000000"/>
        </w:rPr>
        <w:t xml:space="preserve">22 </w:t>
      </w:r>
      <w:r w:rsidRPr="00E9135F">
        <w:rPr>
          <w:rFonts w:cs="Cambria"/>
          <w:b w:val="0"/>
          <w:color w:val="000000"/>
        </w:rPr>
        <w:t xml:space="preserve">There </w:t>
      </w:r>
      <w:r w:rsidRPr="001C1E35">
        <w:rPr>
          <w:rFonts w:cs="Cambria"/>
          <w:b w:val="0"/>
          <w:color w:val="000000"/>
        </w:rPr>
        <w:t xml:space="preserve">I will </w:t>
      </w:r>
      <w:r w:rsidRPr="001C1E35">
        <w:rPr>
          <w:rFonts w:cs="Cambria"/>
          <w:color w:val="000000"/>
        </w:rPr>
        <w:t xml:space="preserve">meet </w:t>
      </w:r>
      <w:r w:rsidRPr="001C1E35">
        <w:rPr>
          <w:rFonts w:cs="Cambria"/>
          <w:b w:val="0"/>
          <w:color w:val="000000"/>
        </w:rPr>
        <w:t>with you</w:t>
      </w:r>
      <w:r w:rsidRPr="001C1E35">
        <w:rPr>
          <w:rFonts w:cs="Cambria"/>
          <w:color w:val="000000"/>
        </w:rPr>
        <w:t xml:space="preserve"> </w:t>
      </w:r>
      <w:r w:rsidRPr="001C1E35">
        <w:rPr>
          <w:rFonts w:cs="Cambria"/>
          <w:b w:val="0"/>
          <w:color w:val="000000"/>
        </w:rPr>
        <w:t xml:space="preserve">and, from above the </w:t>
      </w:r>
      <w:r w:rsidRPr="001C1E35">
        <w:rPr>
          <w:rFonts w:cs="Cambria"/>
          <w:color w:val="000000"/>
        </w:rPr>
        <w:t>mercy</w:t>
      </w:r>
      <w:r w:rsidRPr="001C1E35">
        <w:rPr>
          <w:rFonts w:cs="Cambria"/>
          <w:b w:val="0"/>
          <w:color w:val="000000"/>
        </w:rPr>
        <w:t xml:space="preserve"> </w:t>
      </w:r>
      <w:r w:rsidRPr="001C1E35">
        <w:rPr>
          <w:rFonts w:cs="Cambria"/>
          <w:color w:val="000000"/>
        </w:rPr>
        <w:t>seat,</w:t>
      </w:r>
      <w:r w:rsidRPr="00E9135F">
        <w:rPr>
          <w:rFonts w:cs="Cambria"/>
          <w:b w:val="0"/>
          <w:color w:val="000000"/>
        </w:rPr>
        <w:t xml:space="preserve"> from between the two cherubim that are upon the ark of the Testimony, I will speak intimately with you of all which I will give you in commandment to the Israelites.</w:t>
      </w:r>
      <w:r w:rsidR="00EA306C">
        <w:rPr>
          <w:rFonts w:cs="Cambria"/>
          <w:b w:val="0"/>
          <w:color w:val="000000"/>
        </w:rPr>
        <w:t xml:space="preserve"> </w:t>
      </w:r>
      <w:r w:rsidR="00EA306C">
        <w:rPr>
          <w:rFonts w:cs="Cambria"/>
          <w:i/>
          <w:color w:val="000000"/>
          <w:sz w:val="16"/>
          <w:szCs w:val="16"/>
        </w:rPr>
        <w:t>[This speaks of a new covenant ministry that ministers from the “mercy seat.”  John</w:t>
      </w:r>
      <w:r w:rsidR="00384A60">
        <w:rPr>
          <w:rFonts w:cs="Cambria"/>
          <w:i/>
          <w:color w:val="000000"/>
          <w:sz w:val="16"/>
          <w:szCs w:val="16"/>
        </w:rPr>
        <w:t xml:space="preserve"> </w:t>
      </w:r>
      <w:r w:rsidR="00EA306C">
        <w:rPr>
          <w:rFonts w:cs="Cambria"/>
          <w:i/>
          <w:color w:val="000000"/>
          <w:sz w:val="16"/>
          <w:szCs w:val="16"/>
        </w:rPr>
        <w:t>8:1-</w:t>
      </w:r>
      <w:r w:rsidR="00417992">
        <w:rPr>
          <w:rFonts w:cs="Cambria"/>
          <w:i/>
          <w:color w:val="000000"/>
          <w:sz w:val="16"/>
          <w:szCs w:val="16"/>
        </w:rPr>
        <w:t>11 “</w:t>
      </w:r>
      <w:r w:rsidR="00EA306C">
        <w:rPr>
          <w:rFonts w:cs="Cambria"/>
          <w:i/>
          <w:color w:val="000000"/>
          <w:sz w:val="16"/>
          <w:szCs w:val="16"/>
        </w:rPr>
        <w:t>…</w:t>
      </w:r>
      <w:r w:rsidR="00EA306C" w:rsidRPr="00EA306C">
        <w:t xml:space="preserve"> </w:t>
      </w:r>
      <w:r w:rsidR="00EA306C" w:rsidRPr="00EA306C">
        <w:rPr>
          <w:rFonts w:cs="Cambria"/>
          <w:i/>
          <w:color w:val="000000"/>
          <w:sz w:val="16"/>
          <w:szCs w:val="16"/>
        </w:rPr>
        <w:t>Neither do I condemn thee: go, and sin no more.</w:t>
      </w:r>
      <w:r w:rsidR="00EA306C">
        <w:rPr>
          <w:rFonts w:cs="Cambria"/>
          <w:i/>
          <w:color w:val="000000"/>
          <w:sz w:val="16"/>
          <w:szCs w:val="16"/>
        </w:rPr>
        <w:t>”</w:t>
      </w:r>
      <w:r w:rsidR="00521BAB">
        <w:rPr>
          <w:rFonts w:cs="Cambria"/>
          <w:i/>
          <w:color w:val="000000"/>
          <w:sz w:val="16"/>
          <w:szCs w:val="16"/>
        </w:rPr>
        <w:t xml:space="preserve">  Giving mercy instead of jud</w:t>
      </w:r>
      <w:r w:rsidR="001C1E35">
        <w:rPr>
          <w:rFonts w:cs="Cambria"/>
          <w:i/>
          <w:color w:val="000000"/>
          <w:sz w:val="16"/>
          <w:szCs w:val="16"/>
        </w:rPr>
        <w:t>gment.</w:t>
      </w:r>
      <w:r w:rsidR="00EA306C">
        <w:rPr>
          <w:rFonts w:cs="Cambria"/>
          <w:i/>
          <w:color w:val="000000"/>
          <w:sz w:val="16"/>
          <w:szCs w:val="16"/>
        </w:rPr>
        <w:t>]</w:t>
      </w:r>
    </w:p>
    <w:p w:rsidR="00D14F0C" w:rsidRPr="00D14F0C" w:rsidRDefault="00D14F0C" w:rsidP="006B6C70">
      <w:pPr>
        <w:spacing w:after="0" w:line="240" w:lineRule="auto"/>
        <w:ind w:left="900"/>
        <w:rPr>
          <w:rFonts w:cs="Cambria"/>
          <w:b w:val="0"/>
          <w:color w:val="000000"/>
        </w:rPr>
      </w:pPr>
      <w:r>
        <w:rPr>
          <w:rFonts w:cs="Cambria"/>
          <w:color w:val="000000"/>
        </w:rPr>
        <w:t>v. 7</w:t>
      </w:r>
      <w:r>
        <w:rPr>
          <w:rFonts w:cs="Cambria"/>
          <w:b w:val="0"/>
          <w:color w:val="000000"/>
        </w:rPr>
        <w:t xml:space="preserve"> </w:t>
      </w:r>
      <w:r w:rsidRPr="00F63105">
        <w:rPr>
          <w:rFonts w:cs="Cambria"/>
          <w:b w:val="0"/>
          <w:color w:val="000000"/>
          <w:sz w:val="16"/>
          <w:szCs w:val="16"/>
        </w:rPr>
        <w:t>(Wms)</w:t>
      </w:r>
      <w:r w:rsidRPr="00F63105">
        <w:rPr>
          <w:rFonts w:cs="Cambria"/>
          <w:b w:val="0"/>
          <w:color w:val="000000"/>
        </w:rPr>
        <w:t xml:space="preserve"> </w:t>
      </w:r>
      <w:r w:rsidRPr="00D14F0C">
        <w:rPr>
          <w:rFonts w:cs="Cambria"/>
          <w:b w:val="0"/>
          <w:color w:val="000000"/>
        </w:rPr>
        <w:t>but into the second or inner part nobody but the high priest may go, and he only once a year, and never without blood which he offers for himself and for the sins committed in ignorance by the people.</w:t>
      </w:r>
    </w:p>
    <w:p w:rsidR="00057DB9" w:rsidRPr="006B6C70" w:rsidRDefault="006B6C70" w:rsidP="006B6C70">
      <w:pPr>
        <w:spacing w:after="0" w:line="240" w:lineRule="auto"/>
        <w:ind w:left="900"/>
        <w:rPr>
          <w:rFonts w:cs="Cambria"/>
          <w:b w:val="0"/>
          <w:color w:val="000000"/>
        </w:rPr>
      </w:pPr>
      <w:r w:rsidRPr="006B6C70">
        <w:rPr>
          <w:rFonts w:cs="Cambria"/>
          <w:color w:val="000000"/>
        </w:rPr>
        <w:t>Lev 16:2</w:t>
      </w:r>
      <w:r w:rsidRPr="006B6C70">
        <w:rPr>
          <w:rFonts w:cs="Cambria"/>
          <w:b w:val="0"/>
          <w:color w:val="000000"/>
        </w:rPr>
        <w:t xml:space="preserve"> And the LORD said unto Moses, Speak unto Aaron thy brother, that he come not at all times into the holy place within the vail before the mercy seat, which is upon the ark; that he die not: for I will appear in the cloud upon the mercy seat.</w:t>
      </w:r>
      <w:r w:rsidR="00FF478C">
        <w:rPr>
          <w:rFonts w:cs="Cambria"/>
          <w:b w:val="0"/>
          <w:color w:val="000000"/>
        </w:rPr>
        <w:t xml:space="preserve"> </w:t>
      </w:r>
      <w:r w:rsidR="00FF478C" w:rsidRPr="00FF478C">
        <w:rPr>
          <w:rFonts w:cs="Cambria"/>
          <w:i/>
          <w:color w:val="000000"/>
          <w:sz w:val="16"/>
          <w:szCs w:val="16"/>
        </w:rPr>
        <w:t xml:space="preserve"> </w:t>
      </w:r>
      <w:r w:rsidR="00FF478C" w:rsidRPr="008C725B">
        <w:rPr>
          <w:rFonts w:cs="Cambria"/>
          <w:i/>
          <w:color w:val="000000"/>
          <w:sz w:val="16"/>
          <w:szCs w:val="16"/>
        </w:rPr>
        <w:t>[Heb 10:19-2</w:t>
      </w:r>
      <w:r w:rsidR="00FF478C">
        <w:rPr>
          <w:rFonts w:cs="Cambria"/>
          <w:i/>
          <w:color w:val="000000"/>
          <w:sz w:val="16"/>
          <w:szCs w:val="16"/>
        </w:rPr>
        <w:t>3]</w:t>
      </w:r>
    </w:p>
    <w:p w:rsidR="00057DB9" w:rsidRPr="00D14F0C" w:rsidRDefault="00D14F0C" w:rsidP="00D14F0C">
      <w:pPr>
        <w:spacing w:after="0" w:line="240" w:lineRule="auto"/>
        <w:ind w:left="900" w:hanging="180"/>
        <w:rPr>
          <w:rFonts w:cs="Cambria"/>
          <w:b w:val="0"/>
          <w:color w:val="000000"/>
        </w:rPr>
      </w:pPr>
      <w:r>
        <w:rPr>
          <w:rFonts w:cs="Cambria"/>
          <w:color w:val="000000"/>
        </w:rPr>
        <w:t xml:space="preserve">v. </w:t>
      </w:r>
      <w:r w:rsidRPr="00D14F0C">
        <w:rPr>
          <w:rFonts w:cs="Cambria"/>
          <w:color w:val="000000"/>
        </w:rPr>
        <w:t xml:space="preserve">13 </w:t>
      </w:r>
      <w:r w:rsidRPr="00D14F0C">
        <w:rPr>
          <w:rFonts w:cs="Cambria"/>
          <w:b w:val="0"/>
          <w:color w:val="000000"/>
        </w:rPr>
        <w:t>And he shall put the incense upon the fire before the LORD, that the cloud of the incense may cover the mercy seat that is upon the testimony, that he die not:</w:t>
      </w:r>
      <w:r w:rsidR="000F6C89" w:rsidRPr="000F6C89">
        <w:rPr>
          <w:rFonts w:cs="Cambria"/>
          <w:i/>
          <w:color w:val="000000"/>
          <w:sz w:val="16"/>
          <w:szCs w:val="16"/>
        </w:rPr>
        <w:t xml:space="preserve"> </w:t>
      </w:r>
      <w:r w:rsidR="000F6C89">
        <w:rPr>
          <w:rFonts w:cs="Cambria"/>
          <w:i/>
          <w:color w:val="000000"/>
          <w:sz w:val="16"/>
          <w:szCs w:val="16"/>
        </w:rPr>
        <w:t>[“the censor” not only our worship but us as a living sacrifice]</w:t>
      </w:r>
    </w:p>
    <w:p w:rsidR="00B536BE" w:rsidRPr="00FF478C" w:rsidRDefault="00B536BE" w:rsidP="00B536BE">
      <w:pPr>
        <w:spacing w:after="0" w:line="240" w:lineRule="auto"/>
        <w:ind w:hanging="180"/>
        <w:rPr>
          <w:rFonts w:cs="Cambria"/>
          <w:i/>
          <w:color w:val="000000"/>
          <w:sz w:val="16"/>
          <w:szCs w:val="16"/>
        </w:rPr>
      </w:pPr>
      <w:r>
        <w:rPr>
          <w:rFonts w:cs="Cambria"/>
          <w:color w:val="000000"/>
        </w:rPr>
        <w:t>v. 12</w:t>
      </w:r>
      <w:r>
        <w:rPr>
          <w:rFonts w:cs="Cambria"/>
          <w:b w:val="0"/>
          <w:color w:val="000000"/>
        </w:rPr>
        <w:t xml:space="preserve"> </w:t>
      </w:r>
      <w:r w:rsidRPr="00B536BE">
        <w:rPr>
          <w:rFonts w:cs="Cambria"/>
          <w:b w:val="0"/>
          <w:color w:val="000000"/>
          <w:sz w:val="16"/>
          <w:szCs w:val="16"/>
        </w:rPr>
        <w:t>(Amp)</w:t>
      </w:r>
      <w:r w:rsidRPr="00B536BE">
        <w:rPr>
          <w:rFonts w:cs="Cambria"/>
          <w:b w:val="0"/>
          <w:color w:val="000000"/>
        </w:rPr>
        <w:t xml:space="preserve"> He went once for all into the &lt;Holy of&gt; Holies &lt;of heaven&gt;, not by virtue of the blood of goats and calves &lt;by which to make reconciliation between God and man&gt;, but His own blood, having found and secured a complete redemption (an everlasting release for us).</w:t>
      </w:r>
      <w:r>
        <w:rPr>
          <w:rFonts w:cs="Cambria"/>
          <w:color w:val="000000"/>
        </w:rPr>
        <w:t xml:space="preserve"> </w:t>
      </w:r>
    </w:p>
    <w:p w:rsidR="00391AE5" w:rsidRDefault="00B536BE" w:rsidP="00273C4E">
      <w:pPr>
        <w:spacing w:after="0" w:line="240" w:lineRule="auto"/>
        <w:ind w:hanging="180"/>
        <w:rPr>
          <w:rFonts w:cs="Cambria"/>
          <w:b w:val="0"/>
          <w:color w:val="000000"/>
        </w:rPr>
      </w:pPr>
      <w:r>
        <w:rPr>
          <w:rFonts w:cs="Cambria"/>
          <w:color w:val="000000"/>
        </w:rPr>
        <w:lastRenderedPageBreak/>
        <w:t>v. 13</w:t>
      </w:r>
      <w:r w:rsidRPr="00B536BE">
        <w:rPr>
          <w:rFonts w:cs="Cambria"/>
          <w:b w:val="0"/>
          <w:color w:val="000000"/>
        </w:rPr>
        <w:t xml:space="preserve"> </w:t>
      </w:r>
      <w:r w:rsidRPr="00B536BE">
        <w:rPr>
          <w:rFonts w:cs="Cambria"/>
          <w:b w:val="0"/>
          <w:color w:val="000000"/>
          <w:sz w:val="16"/>
          <w:szCs w:val="16"/>
        </w:rPr>
        <w:t>(NLT)</w:t>
      </w:r>
      <w:r w:rsidRPr="00B536BE">
        <w:rPr>
          <w:rFonts w:cs="Cambria"/>
          <w:b w:val="0"/>
          <w:color w:val="000000"/>
        </w:rPr>
        <w:t xml:space="preserve"> Under the old system, the blood of goats and bulls and the ashes of a young cow could cleanse people</w:t>
      </w:r>
      <w:r>
        <w:rPr>
          <w:rFonts w:cs="Cambria"/>
          <w:b w:val="0"/>
          <w:color w:val="000000"/>
        </w:rPr>
        <w:t>’</w:t>
      </w:r>
      <w:r w:rsidRPr="00B536BE">
        <w:rPr>
          <w:rFonts w:cs="Cambria"/>
          <w:b w:val="0"/>
          <w:color w:val="000000"/>
        </w:rPr>
        <w:t>s bodies from ceremonial impurity-</w:t>
      </w:r>
      <w:r w:rsidR="00FF478C">
        <w:rPr>
          <w:rFonts w:cs="Cambria"/>
          <w:color w:val="000000"/>
        </w:rPr>
        <w:t xml:space="preserve"> </w:t>
      </w:r>
      <w:r>
        <w:rPr>
          <w:rFonts w:cs="Cambria"/>
          <w:color w:val="000000"/>
        </w:rPr>
        <w:t>14</w:t>
      </w:r>
      <w:r>
        <w:rPr>
          <w:rFonts w:cs="Cambria"/>
          <w:b w:val="0"/>
          <w:color w:val="000000"/>
        </w:rPr>
        <w:t xml:space="preserve"> </w:t>
      </w:r>
      <w:r w:rsidRPr="00B536BE">
        <w:rPr>
          <w:rFonts w:cs="Cambria"/>
          <w:b w:val="0"/>
          <w:color w:val="000000"/>
          <w:sz w:val="16"/>
          <w:szCs w:val="16"/>
        </w:rPr>
        <w:t>(Amp)</w:t>
      </w:r>
      <w:r w:rsidRPr="00B536BE">
        <w:rPr>
          <w:rFonts w:cs="Cambria"/>
          <w:b w:val="0"/>
          <w:color w:val="000000"/>
        </w:rPr>
        <w:t xml:space="preserve"> How much more surely shall the blood of Christ, Who by virtue of &lt;His&gt; eternal Spirit &lt;His own preexistent divine personality&gt; has offered Himself as an unblemished sacrifice to God, purify our consciences from dead works and lifeless observances to serve the &lt;ever&gt; living God?</w:t>
      </w:r>
    </w:p>
    <w:p w:rsidR="00E649A8" w:rsidRPr="00C972A1" w:rsidRDefault="00E649A8">
      <w:pPr>
        <w:spacing w:after="0" w:line="240" w:lineRule="auto"/>
        <w:ind w:left="900"/>
        <w:rPr>
          <w:rFonts w:cs="Cambria"/>
          <w:color w:val="000000"/>
        </w:rPr>
      </w:pPr>
    </w:p>
    <w:sectPr w:rsidR="00E649A8" w:rsidRPr="00C972A1" w:rsidSect="00C73F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A5" w:rsidRDefault="00DA71A5" w:rsidP="00A05152">
      <w:pPr>
        <w:spacing w:after="0" w:line="240" w:lineRule="auto"/>
      </w:pPr>
      <w:r>
        <w:separator/>
      </w:r>
    </w:p>
  </w:endnote>
  <w:endnote w:type="continuationSeparator" w:id="0">
    <w:p w:rsidR="00DA71A5" w:rsidRDefault="00DA71A5" w:rsidP="00A0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A5" w:rsidRDefault="00DA71A5" w:rsidP="00A05152">
      <w:pPr>
        <w:spacing w:after="0" w:line="240" w:lineRule="auto"/>
      </w:pPr>
      <w:r>
        <w:separator/>
      </w:r>
    </w:p>
  </w:footnote>
  <w:footnote w:type="continuationSeparator" w:id="0">
    <w:p w:rsidR="00DA71A5" w:rsidRDefault="00DA71A5" w:rsidP="00A05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52"/>
    <w:rsid w:val="0000000C"/>
    <w:rsid w:val="00000482"/>
    <w:rsid w:val="00000587"/>
    <w:rsid w:val="00000F58"/>
    <w:rsid w:val="0001578A"/>
    <w:rsid w:val="0002008A"/>
    <w:rsid w:val="00025316"/>
    <w:rsid w:val="00025A65"/>
    <w:rsid w:val="0003127E"/>
    <w:rsid w:val="00031608"/>
    <w:rsid w:val="0003429B"/>
    <w:rsid w:val="0003704C"/>
    <w:rsid w:val="0004193E"/>
    <w:rsid w:val="000438E5"/>
    <w:rsid w:val="00047988"/>
    <w:rsid w:val="000564DB"/>
    <w:rsid w:val="00057DB9"/>
    <w:rsid w:val="0006025F"/>
    <w:rsid w:val="00060B13"/>
    <w:rsid w:val="00070047"/>
    <w:rsid w:val="00071AA6"/>
    <w:rsid w:val="0007676D"/>
    <w:rsid w:val="000779C7"/>
    <w:rsid w:val="00081C70"/>
    <w:rsid w:val="00083C5B"/>
    <w:rsid w:val="00086039"/>
    <w:rsid w:val="000923B0"/>
    <w:rsid w:val="000A35B6"/>
    <w:rsid w:val="000B20B4"/>
    <w:rsid w:val="000C0383"/>
    <w:rsid w:val="000D5A6C"/>
    <w:rsid w:val="000E132E"/>
    <w:rsid w:val="000E6396"/>
    <w:rsid w:val="000F4170"/>
    <w:rsid w:val="000F4783"/>
    <w:rsid w:val="000F5EC6"/>
    <w:rsid w:val="000F6C89"/>
    <w:rsid w:val="000F7102"/>
    <w:rsid w:val="00101845"/>
    <w:rsid w:val="0010203D"/>
    <w:rsid w:val="001062C1"/>
    <w:rsid w:val="00106DDD"/>
    <w:rsid w:val="0011356A"/>
    <w:rsid w:val="001265F7"/>
    <w:rsid w:val="00135310"/>
    <w:rsid w:val="00141334"/>
    <w:rsid w:val="001439E1"/>
    <w:rsid w:val="001564DD"/>
    <w:rsid w:val="0016112C"/>
    <w:rsid w:val="0016562B"/>
    <w:rsid w:val="00171ACE"/>
    <w:rsid w:val="001739F8"/>
    <w:rsid w:val="00173BAB"/>
    <w:rsid w:val="001754F8"/>
    <w:rsid w:val="0019446C"/>
    <w:rsid w:val="00194513"/>
    <w:rsid w:val="001B14C1"/>
    <w:rsid w:val="001B267B"/>
    <w:rsid w:val="001B3B56"/>
    <w:rsid w:val="001C1DE7"/>
    <w:rsid w:val="001C1E35"/>
    <w:rsid w:val="001C46E5"/>
    <w:rsid w:val="001D4687"/>
    <w:rsid w:val="001E2401"/>
    <w:rsid w:val="001E3610"/>
    <w:rsid w:val="001E61EB"/>
    <w:rsid w:val="001F1A37"/>
    <w:rsid w:val="001F7E49"/>
    <w:rsid w:val="002001E8"/>
    <w:rsid w:val="00201800"/>
    <w:rsid w:val="002025E0"/>
    <w:rsid w:val="002034DD"/>
    <w:rsid w:val="00207B50"/>
    <w:rsid w:val="002117EB"/>
    <w:rsid w:val="002120A3"/>
    <w:rsid w:val="00231382"/>
    <w:rsid w:val="002356A9"/>
    <w:rsid w:val="00236CFA"/>
    <w:rsid w:val="00236E3C"/>
    <w:rsid w:val="002434B2"/>
    <w:rsid w:val="00244985"/>
    <w:rsid w:val="00256818"/>
    <w:rsid w:val="00261565"/>
    <w:rsid w:val="00272A4B"/>
    <w:rsid w:val="00273C4E"/>
    <w:rsid w:val="0027650F"/>
    <w:rsid w:val="00277FFC"/>
    <w:rsid w:val="002812CC"/>
    <w:rsid w:val="00282653"/>
    <w:rsid w:val="00286BB7"/>
    <w:rsid w:val="00290449"/>
    <w:rsid w:val="00291766"/>
    <w:rsid w:val="00291852"/>
    <w:rsid w:val="002937FF"/>
    <w:rsid w:val="002951EF"/>
    <w:rsid w:val="002A0EC9"/>
    <w:rsid w:val="002A1F5E"/>
    <w:rsid w:val="002A6659"/>
    <w:rsid w:val="002A79F4"/>
    <w:rsid w:val="002B0296"/>
    <w:rsid w:val="002B3B9F"/>
    <w:rsid w:val="002B650F"/>
    <w:rsid w:val="002C069A"/>
    <w:rsid w:val="002C77CD"/>
    <w:rsid w:val="002D3390"/>
    <w:rsid w:val="002D427E"/>
    <w:rsid w:val="002D6D7A"/>
    <w:rsid w:val="002E34BB"/>
    <w:rsid w:val="002E6C69"/>
    <w:rsid w:val="002E7CA6"/>
    <w:rsid w:val="002F5015"/>
    <w:rsid w:val="002F5E1B"/>
    <w:rsid w:val="002F6416"/>
    <w:rsid w:val="002F7C2C"/>
    <w:rsid w:val="003012F9"/>
    <w:rsid w:val="00304E0A"/>
    <w:rsid w:val="00305151"/>
    <w:rsid w:val="0030713A"/>
    <w:rsid w:val="003108D8"/>
    <w:rsid w:val="00311FD8"/>
    <w:rsid w:val="00317DE0"/>
    <w:rsid w:val="00322E98"/>
    <w:rsid w:val="00325B2A"/>
    <w:rsid w:val="00330297"/>
    <w:rsid w:val="003360AE"/>
    <w:rsid w:val="00337D5D"/>
    <w:rsid w:val="00342A7D"/>
    <w:rsid w:val="0035632B"/>
    <w:rsid w:val="0035687F"/>
    <w:rsid w:val="00356ADC"/>
    <w:rsid w:val="0035710B"/>
    <w:rsid w:val="00367B3C"/>
    <w:rsid w:val="00372701"/>
    <w:rsid w:val="00372F77"/>
    <w:rsid w:val="0037501B"/>
    <w:rsid w:val="00383326"/>
    <w:rsid w:val="00383C5D"/>
    <w:rsid w:val="00384A60"/>
    <w:rsid w:val="00384BC8"/>
    <w:rsid w:val="00390513"/>
    <w:rsid w:val="00391AE5"/>
    <w:rsid w:val="003A1BBC"/>
    <w:rsid w:val="003A3BB5"/>
    <w:rsid w:val="003B300F"/>
    <w:rsid w:val="003B5A65"/>
    <w:rsid w:val="003B6B90"/>
    <w:rsid w:val="003C597B"/>
    <w:rsid w:val="003C73F3"/>
    <w:rsid w:val="003D1656"/>
    <w:rsid w:val="003D22A2"/>
    <w:rsid w:val="003D3966"/>
    <w:rsid w:val="003E17C9"/>
    <w:rsid w:val="003E3521"/>
    <w:rsid w:val="003E75CF"/>
    <w:rsid w:val="003F2805"/>
    <w:rsid w:val="003F3EA1"/>
    <w:rsid w:val="003F6D5D"/>
    <w:rsid w:val="00401155"/>
    <w:rsid w:val="004039CF"/>
    <w:rsid w:val="00404D01"/>
    <w:rsid w:val="00404F0A"/>
    <w:rsid w:val="00405402"/>
    <w:rsid w:val="00405A18"/>
    <w:rsid w:val="00412356"/>
    <w:rsid w:val="00413D99"/>
    <w:rsid w:val="00417992"/>
    <w:rsid w:val="00423BC5"/>
    <w:rsid w:val="00436786"/>
    <w:rsid w:val="00440108"/>
    <w:rsid w:val="00442A81"/>
    <w:rsid w:val="00457DB3"/>
    <w:rsid w:val="00462555"/>
    <w:rsid w:val="00467C34"/>
    <w:rsid w:val="00472053"/>
    <w:rsid w:val="00475CC4"/>
    <w:rsid w:val="004769F9"/>
    <w:rsid w:val="00495692"/>
    <w:rsid w:val="0049663A"/>
    <w:rsid w:val="004A3406"/>
    <w:rsid w:val="004B406A"/>
    <w:rsid w:val="004B758C"/>
    <w:rsid w:val="004C03D7"/>
    <w:rsid w:val="004C7475"/>
    <w:rsid w:val="004C7E1D"/>
    <w:rsid w:val="004D0FC8"/>
    <w:rsid w:val="004D4B04"/>
    <w:rsid w:val="004E13B8"/>
    <w:rsid w:val="004E6ADA"/>
    <w:rsid w:val="004F1672"/>
    <w:rsid w:val="004F43F3"/>
    <w:rsid w:val="004F4FBA"/>
    <w:rsid w:val="004F7288"/>
    <w:rsid w:val="00500F02"/>
    <w:rsid w:val="005029AA"/>
    <w:rsid w:val="005152F0"/>
    <w:rsid w:val="00521BAB"/>
    <w:rsid w:val="00523299"/>
    <w:rsid w:val="00523F43"/>
    <w:rsid w:val="00525796"/>
    <w:rsid w:val="005327FE"/>
    <w:rsid w:val="00533D9E"/>
    <w:rsid w:val="00535AAC"/>
    <w:rsid w:val="00541114"/>
    <w:rsid w:val="0054345C"/>
    <w:rsid w:val="00545E15"/>
    <w:rsid w:val="00552E9F"/>
    <w:rsid w:val="005537F1"/>
    <w:rsid w:val="005556EE"/>
    <w:rsid w:val="005561B5"/>
    <w:rsid w:val="00560098"/>
    <w:rsid w:val="00561BD6"/>
    <w:rsid w:val="00561E7D"/>
    <w:rsid w:val="00571D3A"/>
    <w:rsid w:val="00590BF1"/>
    <w:rsid w:val="00595D15"/>
    <w:rsid w:val="00596BD3"/>
    <w:rsid w:val="005A23D7"/>
    <w:rsid w:val="005B09AD"/>
    <w:rsid w:val="005B4A25"/>
    <w:rsid w:val="005C3128"/>
    <w:rsid w:val="005C5192"/>
    <w:rsid w:val="005D2948"/>
    <w:rsid w:val="005D32A9"/>
    <w:rsid w:val="005D68FF"/>
    <w:rsid w:val="005E1467"/>
    <w:rsid w:val="005F3410"/>
    <w:rsid w:val="005F4B13"/>
    <w:rsid w:val="006008A0"/>
    <w:rsid w:val="00602F64"/>
    <w:rsid w:val="00605E42"/>
    <w:rsid w:val="00606539"/>
    <w:rsid w:val="006133E4"/>
    <w:rsid w:val="00614B8C"/>
    <w:rsid w:val="006160DF"/>
    <w:rsid w:val="0061617B"/>
    <w:rsid w:val="00616998"/>
    <w:rsid w:val="00623D9F"/>
    <w:rsid w:val="006339FC"/>
    <w:rsid w:val="006350CA"/>
    <w:rsid w:val="00636DD5"/>
    <w:rsid w:val="00637360"/>
    <w:rsid w:val="00640165"/>
    <w:rsid w:val="00660FE5"/>
    <w:rsid w:val="0066147A"/>
    <w:rsid w:val="006736E4"/>
    <w:rsid w:val="00676D03"/>
    <w:rsid w:val="00681964"/>
    <w:rsid w:val="006832AB"/>
    <w:rsid w:val="006844C2"/>
    <w:rsid w:val="00687EAA"/>
    <w:rsid w:val="006905AF"/>
    <w:rsid w:val="00694836"/>
    <w:rsid w:val="006A0E82"/>
    <w:rsid w:val="006A5106"/>
    <w:rsid w:val="006B6C70"/>
    <w:rsid w:val="006B78FE"/>
    <w:rsid w:val="006C0940"/>
    <w:rsid w:val="006C4182"/>
    <w:rsid w:val="006E04D1"/>
    <w:rsid w:val="006E28E6"/>
    <w:rsid w:val="006E5EED"/>
    <w:rsid w:val="006F226E"/>
    <w:rsid w:val="007063BA"/>
    <w:rsid w:val="0070751C"/>
    <w:rsid w:val="00713C86"/>
    <w:rsid w:val="007165F0"/>
    <w:rsid w:val="00727A49"/>
    <w:rsid w:val="00730747"/>
    <w:rsid w:val="00730E29"/>
    <w:rsid w:val="00731F6A"/>
    <w:rsid w:val="0073725A"/>
    <w:rsid w:val="007460D9"/>
    <w:rsid w:val="007467DB"/>
    <w:rsid w:val="00746E5D"/>
    <w:rsid w:val="00750587"/>
    <w:rsid w:val="007507BE"/>
    <w:rsid w:val="00751829"/>
    <w:rsid w:val="00756CEC"/>
    <w:rsid w:val="00760AEF"/>
    <w:rsid w:val="00774179"/>
    <w:rsid w:val="00780A22"/>
    <w:rsid w:val="007926B2"/>
    <w:rsid w:val="00795978"/>
    <w:rsid w:val="00795CFD"/>
    <w:rsid w:val="007A2241"/>
    <w:rsid w:val="007A4129"/>
    <w:rsid w:val="007A5A28"/>
    <w:rsid w:val="007A6389"/>
    <w:rsid w:val="007A63CF"/>
    <w:rsid w:val="007A7B85"/>
    <w:rsid w:val="007B1699"/>
    <w:rsid w:val="007C1CEA"/>
    <w:rsid w:val="007C3526"/>
    <w:rsid w:val="007C7267"/>
    <w:rsid w:val="007D0669"/>
    <w:rsid w:val="007E5DFF"/>
    <w:rsid w:val="007E6AB5"/>
    <w:rsid w:val="007E7103"/>
    <w:rsid w:val="007F1831"/>
    <w:rsid w:val="007F59CB"/>
    <w:rsid w:val="007F5F1B"/>
    <w:rsid w:val="00800481"/>
    <w:rsid w:val="00803E55"/>
    <w:rsid w:val="00810C50"/>
    <w:rsid w:val="00810FB4"/>
    <w:rsid w:val="00814B92"/>
    <w:rsid w:val="0081693A"/>
    <w:rsid w:val="0082269B"/>
    <w:rsid w:val="00827A40"/>
    <w:rsid w:val="0083132C"/>
    <w:rsid w:val="008316AA"/>
    <w:rsid w:val="00841D9A"/>
    <w:rsid w:val="00841FB8"/>
    <w:rsid w:val="00842936"/>
    <w:rsid w:val="00842C88"/>
    <w:rsid w:val="0085316F"/>
    <w:rsid w:val="00855189"/>
    <w:rsid w:val="00861BCB"/>
    <w:rsid w:val="00862E56"/>
    <w:rsid w:val="00870BBC"/>
    <w:rsid w:val="008756E2"/>
    <w:rsid w:val="00881325"/>
    <w:rsid w:val="008826FE"/>
    <w:rsid w:val="00885F05"/>
    <w:rsid w:val="008870D6"/>
    <w:rsid w:val="00894B26"/>
    <w:rsid w:val="00897C04"/>
    <w:rsid w:val="008A5EB3"/>
    <w:rsid w:val="008A5FC8"/>
    <w:rsid w:val="008A67D9"/>
    <w:rsid w:val="008C725B"/>
    <w:rsid w:val="008C75E6"/>
    <w:rsid w:val="008C7ED4"/>
    <w:rsid w:val="008D2369"/>
    <w:rsid w:val="008D3DB5"/>
    <w:rsid w:val="008E2EFD"/>
    <w:rsid w:val="008E37B6"/>
    <w:rsid w:val="008E3B7A"/>
    <w:rsid w:val="008E72F3"/>
    <w:rsid w:val="008E7CC5"/>
    <w:rsid w:val="008F31B5"/>
    <w:rsid w:val="008F5809"/>
    <w:rsid w:val="00911607"/>
    <w:rsid w:val="00911BDD"/>
    <w:rsid w:val="00914B7B"/>
    <w:rsid w:val="00916730"/>
    <w:rsid w:val="00916F5A"/>
    <w:rsid w:val="0092023F"/>
    <w:rsid w:val="00922466"/>
    <w:rsid w:val="0092254B"/>
    <w:rsid w:val="00927E3E"/>
    <w:rsid w:val="00941807"/>
    <w:rsid w:val="00945FE7"/>
    <w:rsid w:val="00947C34"/>
    <w:rsid w:val="0095128C"/>
    <w:rsid w:val="00954D08"/>
    <w:rsid w:val="00963763"/>
    <w:rsid w:val="00975C66"/>
    <w:rsid w:val="00975FE1"/>
    <w:rsid w:val="00976080"/>
    <w:rsid w:val="0097672A"/>
    <w:rsid w:val="00976B1E"/>
    <w:rsid w:val="00980028"/>
    <w:rsid w:val="0098204F"/>
    <w:rsid w:val="00985509"/>
    <w:rsid w:val="00992349"/>
    <w:rsid w:val="00992ED1"/>
    <w:rsid w:val="00995068"/>
    <w:rsid w:val="00995460"/>
    <w:rsid w:val="00995477"/>
    <w:rsid w:val="00997C5D"/>
    <w:rsid w:val="009A0EF7"/>
    <w:rsid w:val="009A40F8"/>
    <w:rsid w:val="009A5C7D"/>
    <w:rsid w:val="009B49EB"/>
    <w:rsid w:val="009B660C"/>
    <w:rsid w:val="009C29EB"/>
    <w:rsid w:val="009D739D"/>
    <w:rsid w:val="009D7EC1"/>
    <w:rsid w:val="009E0E37"/>
    <w:rsid w:val="009E15DA"/>
    <w:rsid w:val="009E44A0"/>
    <w:rsid w:val="009E680A"/>
    <w:rsid w:val="009F2210"/>
    <w:rsid w:val="009F34E3"/>
    <w:rsid w:val="00A0429C"/>
    <w:rsid w:val="00A05152"/>
    <w:rsid w:val="00A12209"/>
    <w:rsid w:val="00A13A60"/>
    <w:rsid w:val="00A14F1A"/>
    <w:rsid w:val="00A164C8"/>
    <w:rsid w:val="00A239D8"/>
    <w:rsid w:val="00A24551"/>
    <w:rsid w:val="00A27E58"/>
    <w:rsid w:val="00A31C7A"/>
    <w:rsid w:val="00A36324"/>
    <w:rsid w:val="00A37ED2"/>
    <w:rsid w:val="00A42E96"/>
    <w:rsid w:val="00A4568B"/>
    <w:rsid w:val="00A50D22"/>
    <w:rsid w:val="00A52F50"/>
    <w:rsid w:val="00A5728A"/>
    <w:rsid w:val="00A57519"/>
    <w:rsid w:val="00A63002"/>
    <w:rsid w:val="00A64AF8"/>
    <w:rsid w:val="00A711BF"/>
    <w:rsid w:val="00A75FEC"/>
    <w:rsid w:val="00A76B0A"/>
    <w:rsid w:val="00A808C5"/>
    <w:rsid w:val="00A85086"/>
    <w:rsid w:val="00A86011"/>
    <w:rsid w:val="00A8776C"/>
    <w:rsid w:val="00A92A20"/>
    <w:rsid w:val="00A97E5F"/>
    <w:rsid w:val="00AA364A"/>
    <w:rsid w:val="00AA613C"/>
    <w:rsid w:val="00AA6F9B"/>
    <w:rsid w:val="00AB259A"/>
    <w:rsid w:val="00AB7B18"/>
    <w:rsid w:val="00AC2AF7"/>
    <w:rsid w:val="00AC3E04"/>
    <w:rsid w:val="00AC44D6"/>
    <w:rsid w:val="00AC5134"/>
    <w:rsid w:val="00AC6A28"/>
    <w:rsid w:val="00AC6A6A"/>
    <w:rsid w:val="00AD3248"/>
    <w:rsid w:val="00AD4463"/>
    <w:rsid w:val="00AD762D"/>
    <w:rsid w:val="00AE1987"/>
    <w:rsid w:val="00AE2DA1"/>
    <w:rsid w:val="00AE692F"/>
    <w:rsid w:val="00AF0F82"/>
    <w:rsid w:val="00AF57E4"/>
    <w:rsid w:val="00AF5B38"/>
    <w:rsid w:val="00B102B7"/>
    <w:rsid w:val="00B11BE7"/>
    <w:rsid w:val="00B1233A"/>
    <w:rsid w:val="00B2033A"/>
    <w:rsid w:val="00B206BB"/>
    <w:rsid w:val="00B31986"/>
    <w:rsid w:val="00B31BF3"/>
    <w:rsid w:val="00B367A6"/>
    <w:rsid w:val="00B36DC1"/>
    <w:rsid w:val="00B37F09"/>
    <w:rsid w:val="00B441B1"/>
    <w:rsid w:val="00B536BE"/>
    <w:rsid w:val="00B53AFB"/>
    <w:rsid w:val="00B54D53"/>
    <w:rsid w:val="00B55B1A"/>
    <w:rsid w:val="00B56717"/>
    <w:rsid w:val="00B56ABA"/>
    <w:rsid w:val="00B62C73"/>
    <w:rsid w:val="00B63FDD"/>
    <w:rsid w:val="00B7094A"/>
    <w:rsid w:val="00B7323E"/>
    <w:rsid w:val="00B953DD"/>
    <w:rsid w:val="00B9553B"/>
    <w:rsid w:val="00B96FE5"/>
    <w:rsid w:val="00BA6828"/>
    <w:rsid w:val="00BA7DB6"/>
    <w:rsid w:val="00BA7E0A"/>
    <w:rsid w:val="00BB18BE"/>
    <w:rsid w:val="00BB4E7F"/>
    <w:rsid w:val="00BC0BB6"/>
    <w:rsid w:val="00BC47DB"/>
    <w:rsid w:val="00BC57F8"/>
    <w:rsid w:val="00BC6998"/>
    <w:rsid w:val="00BD3410"/>
    <w:rsid w:val="00BE139A"/>
    <w:rsid w:val="00BE7FD5"/>
    <w:rsid w:val="00BF3C48"/>
    <w:rsid w:val="00BF5DD1"/>
    <w:rsid w:val="00C035CA"/>
    <w:rsid w:val="00C079E8"/>
    <w:rsid w:val="00C14923"/>
    <w:rsid w:val="00C30E61"/>
    <w:rsid w:val="00C33B37"/>
    <w:rsid w:val="00C3641E"/>
    <w:rsid w:val="00C41709"/>
    <w:rsid w:val="00C428D6"/>
    <w:rsid w:val="00C5201E"/>
    <w:rsid w:val="00C53557"/>
    <w:rsid w:val="00C63E61"/>
    <w:rsid w:val="00C64AEB"/>
    <w:rsid w:val="00C666D5"/>
    <w:rsid w:val="00C73F21"/>
    <w:rsid w:val="00C76C72"/>
    <w:rsid w:val="00C833BC"/>
    <w:rsid w:val="00C83438"/>
    <w:rsid w:val="00C905B4"/>
    <w:rsid w:val="00C93118"/>
    <w:rsid w:val="00C95390"/>
    <w:rsid w:val="00C95C4A"/>
    <w:rsid w:val="00C972A1"/>
    <w:rsid w:val="00C973E7"/>
    <w:rsid w:val="00CA3E19"/>
    <w:rsid w:val="00CB05D6"/>
    <w:rsid w:val="00CB3F11"/>
    <w:rsid w:val="00CC35FA"/>
    <w:rsid w:val="00CC3B64"/>
    <w:rsid w:val="00CC7945"/>
    <w:rsid w:val="00CD0A67"/>
    <w:rsid w:val="00CD215C"/>
    <w:rsid w:val="00CE03B7"/>
    <w:rsid w:val="00CE2CF0"/>
    <w:rsid w:val="00CE41AA"/>
    <w:rsid w:val="00CF0284"/>
    <w:rsid w:val="00CF04B4"/>
    <w:rsid w:val="00CF56B4"/>
    <w:rsid w:val="00D02F4B"/>
    <w:rsid w:val="00D109B8"/>
    <w:rsid w:val="00D12A42"/>
    <w:rsid w:val="00D14F0C"/>
    <w:rsid w:val="00D15657"/>
    <w:rsid w:val="00D1694D"/>
    <w:rsid w:val="00D202F5"/>
    <w:rsid w:val="00D21832"/>
    <w:rsid w:val="00D22008"/>
    <w:rsid w:val="00D30825"/>
    <w:rsid w:val="00D31FB0"/>
    <w:rsid w:val="00D408D5"/>
    <w:rsid w:val="00D40939"/>
    <w:rsid w:val="00D41733"/>
    <w:rsid w:val="00D44E53"/>
    <w:rsid w:val="00D470D7"/>
    <w:rsid w:val="00D474E9"/>
    <w:rsid w:val="00D550E4"/>
    <w:rsid w:val="00D577FA"/>
    <w:rsid w:val="00D63A1C"/>
    <w:rsid w:val="00D63D1D"/>
    <w:rsid w:val="00D65678"/>
    <w:rsid w:val="00D7632A"/>
    <w:rsid w:val="00D80FA9"/>
    <w:rsid w:val="00D8570C"/>
    <w:rsid w:val="00D875A4"/>
    <w:rsid w:val="00D97242"/>
    <w:rsid w:val="00DA4387"/>
    <w:rsid w:val="00DA6FCF"/>
    <w:rsid w:val="00DA71A5"/>
    <w:rsid w:val="00DB12B4"/>
    <w:rsid w:val="00DB2913"/>
    <w:rsid w:val="00DB4175"/>
    <w:rsid w:val="00DB7C09"/>
    <w:rsid w:val="00DC1185"/>
    <w:rsid w:val="00DC3391"/>
    <w:rsid w:val="00DC58A8"/>
    <w:rsid w:val="00DD0D02"/>
    <w:rsid w:val="00DD3C79"/>
    <w:rsid w:val="00DD6BAC"/>
    <w:rsid w:val="00DE3698"/>
    <w:rsid w:val="00DE644A"/>
    <w:rsid w:val="00DF2F00"/>
    <w:rsid w:val="00DF344C"/>
    <w:rsid w:val="00E05309"/>
    <w:rsid w:val="00E166FA"/>
    <w:rsid w:val="00E36DF2"/>
    <w:rsid w:val="00E50004"/>
    <w:rsid w:val="00E57469"/>
    <w:rsid w:val="00E63A56"/>
    <w:rsid w:val="00E649A8"/>
    <w:rsid w:val="00E65435"/>
    <w:rsid w:val="00E75B71"/>
    <w:rsid w:val="00E84D38"/>
    <w:rsid w:val="00E874C0"/>
    <w:rsid w:val="00E9135F"/>
    <w:rsid w:val="00E91753"/>
    <w:rsid w:val="00E91B08"/>
    <w:rsid w:val="00E93572"/>
    <w:rsid w:val="00E935C2"/>
    <w:rsid w:val="00E9421B"/>
    <w:rsid w:val="00E97939"/>
    <w:rsid w:val="00EA101B"/>
    <w:rsid w:val="00EA306C"/>
    <w:rsid w:val="00EB49B4"/>
    <w:rsid w:val="00EB7227"/>
    <w:rsid w:val="00EC66DB"/>
    <w:rsid w:val="00ED00EA"/>
    <w:rsid w:val="00ED2C08"/>
    <w:rsid w:val="00ED6473"/>
    <w:rsid w:val="00ED7DC0"/>
    <w:rsid w:val="00EE316E"/>
    <w:rsid w:val="00EF173F"/>
    <w:rsid w:val="00F008FE"/>
    <w:rsid w:val="00F06ED6"/>
    <w:rsid w:val="00F14EF7"/>
    <w:rsid w:val="00F20416"/>
    <w:rsid w:val="00F21412"/>
    <w:rsid w:val="00F23C76"/>
    <w:rsid w:val="00F26B89"/>
    <w:rsid w:val="00F32EB5"/>
    <w:rsid w:val="00F36088"/>
    <w:rsid w:val="00F37486"/>
    <w:rsid w:val="00F51ECC"/>
    <w:rsid w:val="00F54E3C"/>
    <w:rsid w:val="00F55B60"/>
    <w:rsid w:val="00F60DEC"/>
    <w:rsid w:val="00F61E8B"/>
    <w:rsid w:val="00F63105"/>
    <w:rsid w:val="00F6677B"/>
    <w:rsid w:val="00F67E17"/>
    <w:rsid w:val="00F74C3C"/>
    <w:rsid w:val="00F80EA6"/>
    <w:rsid w:val="00F847FD"/>
    <w:rsid w:val="00F9289F"/>
    <w:rsid w:val="00F9297C"/>
    <w:rsid w:val="00F963E5"/>
    <w:rsid w:val="00F9658B"/>
    <w:rsid w:val="00F96C7B"/>
    <w:rsid w:val="00F97395"/>
    <w:rsid w:val="00FA28B9"/>
    <w:rsid w:val="00FA3E17"/>
    <w:rsid w:val="00FB002E"/>
    <w:rsid w:val="00FB0FC5"/>
    <w:rsid w:val="00FB2410"/>
    <w:rsid w:val="00FB7C46"/>
    <w:rsid w:val="00FB7F8C"/>
    <w:rsid w:val="00FC6960"/>
    <w:rsid w:val="00FC77C4"/>
    <w:rsid w:val="00FC7B4D"/>
    <w:rsid w:val="00FD232F"/>
    <w:rsid w:val="00FD3061"/>
    <w:rsid w:val="00FD47D2"/>
    <w:rsid w:val="00FE240E"/>
    <w:rsid w:val="00FE27E1"/>
    <w:rsid w:val="00FE3DFF"/>
    <w:rsid w:val="00FE532B"/>
    <w:rsid w:val="00FE74F6"/>
    <w:rsid w:val="00FF47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19BE-D3A6-44D6-AD54-8A68153C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52"/>
    <w:pPr>
      <w:autoSpaceDE w:val="0"/>
      <w:autoSpaceDN w:val="0"/>
      <w:adjustRightInd w:val="0"/>
      <w:spacing w:after="200" w:line="276" w:lineRule="auto"/>
      <w:ind w:left="540" w:hanging="540"/>
    </w:pPr>
    <w:rPr>
      <w:rFonts w:ascii="Cambria" w:hAnsi="Cambria"/>
      <w:b/>
    </w:rPr>
  </w:style>
  <w:style w:type="paragraph" w:styleId="Heading1">
    <w:name w:val="heading 1"/>
    <w:basedOn w:val="Normal"/>
    <w:next w:val="Normal"/>
    <w:link w:val="Heading1Char"/>
    <w:qFormat/>
    <w:rsid w:val="00A05152"/>
    <w:pPr>
      <w:keepNext/>
      <w:autoSpaceDE/>
      <w:autoSpaceDN/>
      <w:adjustRightInd/>
      <w:spacing w:after="0" w:line="240" w:lineRule="auto"/>
      <w:ind w:left="0" w:firstLine="0"/>
      <w:outlineLvl w:val="0"/>
    </w:pPr>
    <w:rPr>
      <w:rFonts w:ascii="Arial" w:eastAsia="Times New Roman" w:hAnsi="Arial"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152"/>
    <w:rPr>
      <w:rFonts w:ascii="Arial" w:eastAsia="Times New Roman" w:hAnsi="Arial" w:cs="Arial"/>
      <w:b/>
      <w:bCs/>
      <w:sz w:val="20"/>
      <w:szCs w:val="24"/>
    </w:rPr>
  </w:style>
  <w:style w:type="character" w:customStyle="1" w:styleId="BalloonTextChar">
    <w:name w:val="Balloon Text Char"/>
    <w:basedOn w:val="DefaultParagraphFont"/>
    <w:link w:val="BalloonText"/>
    <w:uiPriority w:val="99"/>
    <w:semiHidden/>
    <w:rsid w:val="00A05152"/>
    <w:rPr>
      <w:rFonts w:ascii="Segoe UI" w:hAnsi="Segoe UI" w:cs="Segoe UI"/>
      <w:b/>
      <w:sz w:val="18"/>
      <w:szCs w:val="18"/>
    </w:rPr>
  </w:style>
  <w:style w:type="paragraph" w:styleId="BalloonText">
    <w:name w:val="Balloon Text"/>
    <w:basedOn w:val="Normal"/>
    <w:link w:val="BalloonTextChar"/>
    <w:uiPriority w:val="99"/>
    <w:semiHidden/>
    <w:unhideWhenUsed/>
    <w:rsid w:val="00A05152"/>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05152"/>
    <w:rPr>
      <w:rFonts w:ascii="Segoe UI" w:hAnsi="Segoe UI" w:cs="Segoe UI"/>
      <w:b/>
      <w:sz w:val="18"/>
      <w:szCs w:val="18"/>
    </w:rPr>
  </w:style>
  <w:style w:type="character" w:customStyle="1" w:styleId="BodyTextChar">
    <w:name w:val="Body Text Char"/>
    <w:basedOn w:val="DefaultParagraphFont"/>
    <w:link w:val="BodyText"/>
    <w:semiHidden/>
    <w:rsid w:val="00A05152"/>
    <w:rPr>
      <w:rFonts w:ascii="Arial" w:eastAsia="Times New Roman" w:hAnsi="Arial" w:cs="Arial"/>
      <w:sz w:val="20"/>
      <w:szCs w:val="24"/>
    </w:rPr>
  </w:style>
  <w:style w:type="paragraph" w:styleId="BodyText">
    <w:name w:val="Body Text"/>
    <w:basedOn w:val="Normal"/>
    <w:link w:val="BodyTextChar"/>
    <w:semiHidden/>
    <w:rsid w:val="00A05152"/>
    <w:pPr>
      <w:autoSpaceDE/>
      <w:autoSpaceDN/>
      <w:adjustRightInd/>
      <w:spacing w:after="0" w:line="240" w:lineRule="auto"/>
      <w:ind w:left="0" w:firstLine="0"/>
    </w:pPr>
    <w:rPr>
      <w:rFonts w:ascii="Arial" w:eastAsia="Times New Roman" w:hAnsi="Arial" w:cs="Arial"/>
      <w:b w:val="0"/>
      <w:sz w:val="20"/>
      <w:szCs w:val="24"/>
    </w:rPr>
  </w:style>
  <w:style w:type="character" w:customStyle="1" w:styleId="BodyTextChar1">
    <w:name w:val="Body Text Char1"/>
    <w:basedOn w:val="DefaultParagraphFont"/>
    <w:uiPriority w:val="99"/>
    <w:semiHidden/>
    <w:rsid w:val="00A05152"/>
    <w:rPr>
      <w:rFonts w:ascii="Cambria" w:hAnsi="Cambria"/>
      <w:b/>
    </w:rPr>
  </w:style>
  <w:style w:type="character" w:customStyle="1" w:styleId="FooterChar">
    <w:name w:val="Footer Char"/>
    <w:basedOn w:val="DefaultParagraphFont"/>
    <w:link w:val="Footer"/>
    <w:semiHidden/>
    <w:rsid w:val="00A05152"/>
    <w:rPr>
      <w:rFonts w:ascii="Times New Roman" w:eastAsia="Times New Roman" w:hAnsi="Times New Roman" w:cs="Times New Roman"/>
      <w:sz w:val="24"/>
      <w:szCs w:val="24"/>
    </w:rPr>
  </w:style>
  <w:style w:type="paragraph" w:styleId="Footer">
    <w:name w:val="footer"/>
    <w:basedOn w:val="Normal"/>
    <w:link w:val="FooterChar"/>
    <w:semiHidden/>
    <w:rsid w:val="00A05152"/>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FooterChar1">
    <w:name w:val="Footer Char1"/>
    <w:basedOn w:val="DefaultParagraphFont"/>
    <w:uiPriority w:val="99"/>
    <w:semiHidden/>
    <w:rsid w:val="00A05152"/>
    <w:rPr>
      <w:rFonts w:ascii="Cambria" w:hAnsi="Cambria"/>
      <w:b/>
    </w:rPr>
  </w:style>
  <w:style w:type="character" w:customStyle="1" w:styleId="BodyTextIndentChar">
    <w:name w:val="Body Text Indent Char"/>
    <w:basedOn w:val="DefaultParagraphFont"/>
    <w:link w:val="BodyTextIndent"/>
    <w:semiHidden/>
    <w:rsid w:val="00A05152"/>
    <w:rPr>
      <w:rFonts w:ascii="Arial" w:eastAsia="Times New Roman" w:hAnsi="Arial" w:cs="Arial"/>
      <w:sz w:val="20"/>
      <w:szCs w:val="24"/>
    </w:rPr>
  </w:style>
  <w:style w:type="paragraph" w:styleId="BodyTextIndent">
    <w:name w:val="Body Text Indent"/>
    <w:basedOn w:val="Normal"/>
    <w:link w:val="BodyTextIndentChar"/>
    <w:semiHidden/>
    <w:rsid w:val="00A05152"/>
    <w:pPr>
      <w:spacing w:after="0" w:line="240" w:lineRule="auto"/>
      <w:ind w:left="0" w:firstLine="360"/>
    </w:pPr>
    <w:rPr>
      <w:rFonts w:ascii="Arial" w:eastAsia="Times New Roman" w:hAnsi="Arial" w:cs="Arial"/>
      <w:b w:val="0"/>
      <w:sz w:val="20"/>
      <w:szCs w:val="24"/>
    </w:rPr>
  </w:style>
  <w:style w:type="character" w:customStyle="1" w:styleId="BodyTextIndentChar1">
    <w:name w:val="Body Text Indent Char1"/>
    <w:basedOn w:val="DefaultParagraphFont"/>
    <w:uiPriority w:val="99"/>
    <w:semiHidden/>
    <w:rsid w:val="00A05152"/>
    <w:rPr>
      <w:rFonts w:ascii="Cambria" w:hAnsi="Cambria"/>
      <w:b/>
    </w:rPr>
  </w:style>
  <w:style w:type="character" w:customStyle="1" w:styleId="HeaderChar">
    <w:name w:val="Header Char"/>
    <w:basedOn w:val="DefaultParagraphFont"/>
    <w:link w:val="Header"/>
    <w:semiHidden/>
    <w:rsid w:val="00A05152"/>
    <w:rPr>
      <w:rFonts w:ascii="Times New Roman" w:eastAsia="Times New Roman" w:hAnsi="Times New Roman" w:cs="Times New Roman"/>
      <w:sz w:val="24"/>
      <w:szCs w:val="24"/>
    </w:rPr>
  </w:style>
  <w:style w:type="paragraph" w:styleId="Header">
    <w:name w:val="header"/>
    <w:basedOn w:val="Normal"/>
    <w:link w:val="HeaderChar"/>
    <w:semiHidden/>
    <w:rsid w:val="00A05152"/>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HeaderChar1">
    <w:name w:val="Header Char1"/>
    <w:basedOn w:val="DefaultParagraphFont"/>
    <w:uiPriority w:val="99"/>
    <w:semiHidden/>
    <w:rsid w:val="00A05152"/>
    <w:rPr>
      <w:rFonts w:ascii="Cambria" w:hAnsi="Cambria"/>
      <w:b/>
    </w:rPr>
  </w:style>
  <w:style w:type="paragraph" w:styleId="NormalWeb">
    <w:name w:val="Normal (Web)"/>
    <w:basedOn w:val="Normal"/>
    <w:semiHidden/>
    <w:rsid w:val="00A05152"/>
    <w:pPr>
      <w:autoSpaceDE/>
      <w:autoSpaceDN/>
      <w:adjustRightInd/>
      <w:spacing w:before="100" w:beforeAutospacing="1" w:after="100" w:afterAutospacing="1" w:line="240" w:lineRule="auto"/>
      <w:ind w:left="0" w:firstLine="0"/>
    </w:pPr>
    <w:rPr>
      <w:rFonts w:ascii="Times New Roman" w:eastAsia="Times New Roman" w:hAnsi="Times New Roman" w:cs="Times New Roman"/>
      <w:b w:val="0"/>
      <w:color w:val="5B005B"/>
      <w:sz w:val="24"/>
      <w:szCs w:val="24"/>
    </w:rPr>
  </w:style>
  <w:style w:type="paragraph" w:styleId="ListParagraph">
    <w:name w:val="List Paragraph"/>
    <w:basedOn w:val="Normal"/>
    <w:uiPriority w:val="34"/>
    <w:qFormat/>
    <w:rsid w:val="00A05152"/>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A05152"/>
    <w:rPr>
      <w:b/>
      <w:bCs/>
    </w:rPr>
  </w:style>
  <w:style w:type="character" w:styleId="Hyperlink">
    <w:name w:val="Hyperlink"/>
    <w:basedOn w:val="DefaultParagraphFont"/>
    <w:semiHidden/>
    <w:rsid w:val="00A05152"/>
    <w:rPr>
      <w:strike w:val="0"/>
      <w:dstrike w:val="0"/>
      <w:color w:val="8000FF"/>
      <w:u w:val="none"/>
      <w:effect w:val="none"/>
    </w:rPr>
  </w:style>
  <w:style w:type="paragraph" w:customStyle="1" w:styleId="H3">
    <w:name w:val="H3"/>
    <w:basedOn w:val="Normal"/>
    <w:next w:val="Normal"/>
    <w:rsid w:val="00A05152"/>
    <w:pPr>
      <w:keepNext/>
      <w:overflowPunct w:val="0"/>
      <w:spacing w:before="100" w:after="100" w:line="240" w:lineRule="auto"/>
      <w:ind w:left="0" w:firstLine="0"/>
      <w:textAlignment w:val="baseline"/>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Sexton</dc:creator>
  <cp:keywords/>
  <dc:description/>
  <cp:lastModifiedBy>Chuck Sexton</cp:lastModifiedBy>
  <cp:revision>44</cp:revision>
  <dcterms:created xsi:type="dcterms:W3CDTF">2014-12-22T21:57:00Z</dcterms:created>
  <dcterms:modified xsi:type="dcterms:W3CDTF">2015-01-18T14:02:00Z</dcterms:modified>
</cp:coreProperties>
</file>